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E307B" w:rsidRPr="004E307B" w:rsidRDefault="004E307B" w:rsidP="004E307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4E307B">
        <w:rPr>
          <w:rFonts w:ascii="Times New Roman" w:eastAsia="Times New Roman" w:hAnsi="Times New Roman" w:cs="Times New Roman"/>
          <w:noProof/>
          <w:sz w:val="24"/>
          <w:szCs w:val="24"/>
          <w:lang w:val="ru-RU" w:eastAsia="ru-RU"/>
        </w:rPr>
        <w:drawing>
          <wp:inline distT="0" distB="0" distL="0" distR="0">
            <wp:extent cx="6103910" cy="8467725"/>
            <wp:effectExtent l="0" t="0" r="0" b="0"/>
            <wp:docPr id="1" name="Рисунок 1" descr="F:\Галия 1\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Галия 1\4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9374" cy="8475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418C" w:rsidRDefault="0060418C" w:rsidP="0060418C">
      <w:pPr>
        <w:pStyle w:val="a9"/>
      </w:pPr>
    </w:p>
    <w:p w:rsidR="0060418C" w:rsidRDefault="0060418C">
      <w:pPr>
        <w:rPr>
          <w:sz w:val="24"/>
          <w:szCs w:val="24"/>
          <w:lang w:val="ru-RU"/>
        </w:rPr>
      </w:pP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Федеральная рабочая программа по учебному предмету «Изобразительное искусство» (предметная область «Искусство») (далее соответственно – программа по изобразительному искусству, искусство) включает пояснительную записку, содержание обучения, планируемые результаты освоения программы по изобразительному искусству, тематическое планирование.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Пояснительная записка отражает общие цели и задачи изучения изобразительного искусства, место в структуре учебного плана, а также подходы к отбору содержания и планируемым результатам.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 xml:space="preserve">Содержание обучения раскрывает содержательные линии, которые предлагаются для обязательного изучения в каждом классе на уровне начального общего образования. 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 xml:space="preserve">Планируемые результаты освоения программы по изобразительному искусству включают личностные, </w:t>
      </w:r>
      <w:proofErr w:type="spellStart"/>
      <w:r w:rsidRPr="001A729A">
        <w:rPr>
          <w:rFonts w:ascii="Times New Roman" w:hAnsi="Times New Roman"/>
          <w:color w:val="000000"/>
          <w:sz w:val="28"/>
          <w:lang w:val="ru-RU"/>
        </w:rPr>
        <w:t>метапредметные</w:t>
      </w:r>
      <w:proofErr w:type="spellEnd"/>
      <w:r w:rsidRPr="001A729A">
        <w:rPr>
          <w:rFonts w:ascii="Times New Roman" w:hAnsi="Times New Roman"/>
          <w:color w:val="000000"/>
          <w:sz w:val="28"/>
          <w:lang w:val="ru-RU"/>
        </w:rPr>
        <w:t xml:space="preserve"> результаты за весь период обучения на уровне начального общего образования, а также предметные достижения обучающегося за каждый год обучения.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При разработке рабочей программы по изобразительному искусству образовательная организация вправе использовать возможности сетевого взаимодействия, в том числе с организациями системы дополнительного образования детей, учреждениями культуры, организациями культурно-досуговой сферы (театры, музеи, творческие союзы).</w:t>
      </w:r>
    </w:p>
    <w:p w:rsidR="001A729A" w:rsidRPr="001A729A" w:rsidRDefault="001A729A" w:rsidP="001A729A">
      <w:pPr>
        <w:spacing w:after="0"/>
        <w:ind w:left="120"/>
        <w:rPr>
          <w:lang w:val="ru-RU"/>
        </w:rPr>
      </w:pPr>
      <w:bookmarkStart w:id="0" w:name="_Toc141079005"/>
      <w:bookmarkEnd w:id="0"/>
    </w:p>
    <w:p w:rsidR="001A729A" w:rsidRPr="001A729A" w:rsidRDefault="001A729A" w:rsidP="001A729A">
      <w:pPr>
        <w:spacing w:after="0"/>
        <w:ind w:left="120"/>
        <w:jc w:val="both"/>
        <w:rPr>
          <w:lang w:val="ru-RU"/>
        </w:rPr>
      </w:pPr>
    </w:p>
    <w:p w:rsidR="001A729A" w:rsidRPr="001A729A" w:rsidRDefault="001A729A" w:rsidP="001A729A">
      <w:pPr>
        <w:spacing w:after="0"/>
        <w:ind w:left="120"/>
        <w:jc w:val="both"/>
        <w:rPr>
          <w:lang w:val="ru-RU"/>
        </w:rPr>
      </w:pPr>
      <w:r w:rsidRPr="001A729A">
        <w:rPr>
          <w:rFonts w:ascii="Times New Roman" w:hAnsi="Times New Roman"/>
          <w:b/>
          <w:color w:val="000000"/>
          <w:sz w:val="28"/>
          <w:lang w:val="ru-RU"/>
        </w:rPr>
        <w:t>ПОЯСНИТЕЛЬНАЯ ЗАПИСКА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Программа по изобразительному искусству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Цель программы по изобразительному искусству состоит в формировании художественной культуры обучающихся, развитии художественно-образного мышления и эстетического отношения к явлениям действительности путём освоения начальных основ художественных знаний, умений, навыков и развития творческого потенциала обучающихся.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lastRenderedPageBreak/>
        <w:t>Программа по изобразительному искусству направлена на развитие духовной культуры обучающихся, формирование активной эстетической позиции по отношению к действительности и произведениям искусства, понимание роли и значения художественной деятельности в жизни людей.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 xml:space="preserve">Содержание программы по изобразительному искусству охватывает все основные виды визуально-пространственных искусств (собственно изобразительных): начальные основы графики, живописи и скульптуры, декоративно-прикладные и народные виды искусства, архитектуру и дизайн. Особое внимание уделено развитию эстетического восприятия природы, восприятию произведений искусства и формированию зрительских навыков, художественному восприятию предметно-бытовой культуры. 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Важнейшей задачей является формирование активного, ценностного отношения к истории отечественной культуры, выраженной в её архитектуре, изобразительном искусстве, в национальных образах предметно-материальной и пространственной среды, в понимании красоты человека.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Учебные темы, связанные с восприятием, могут быть реализованы как отдельные уроки, но чаще всего следует объединять задачи восприятия с задачами практической творческой работы (при сохранении учебного времени на восприятие произведений искусства и эстетического наблюдения окружающей действительности).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Программа по изобразительному искусству знакомит обучающихся с многообразием видов художественной деятельности и технически доступным разнообразием художественных материалов. Практическая художественно-творческая деятельность занимает приоритетное пространство учебного времени. При опоре на восприятие произведений искусства художественно-эстетическое отношение к миру формируется прежде всего в собственной художественной деятельности, в процессе практического решения художественно-творческих задач.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pacing w:val="-4"/>
          <w:sz w:val="28"/>
          <w:lang w:val="ru-RU"/>
        </w:rPr>
        <w:t>Содержание программы по изобразительному искусству структурировано</w:t>
      </w:r>
      <w:r w:rsidRPr="001A729A">
        <w:rPr>
          <w:rFonts w:ascii="Times New Roman" w:hAnsi="Times New Roman"/>
          <w:color w:val="000000"/>
          <w:sz w:val="28"/>
          <w:lang w:val="ru-RU"/>
        </w:rPr>
        <w:t xml:space="preserve"> как система тематических модулей. Изучение содержания всех модулей в 1–4 классах обязательно.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 xml:space="preserve">Общее число часов, рекомендованных для изучения изобразительного искусства – </w:t>
      </w:r>
      <w:bookmarkStart w:id="1" w:name="3b6b0d1b-a3e8-474a-8c9a-11f43040876f"/>
      <w:r w:rsidR="007832EF">
        <w:rPr>
          <w:rFonts w:ascii="Times New Roman" w:hAnsi="Times New Roman"/>
          <w:color w:val="000000"/>
          <w:sz w:val="28"/>
          <w:lang w:val="ru-RU"/>
        </w:rPr>
        <w:t>119</w:t>
      </w:r>
      <w:r w:rsidRPr="001A729A">
        <w:rPr>
          <w:rFonts w:ascii="Times New Roman" w:hAnsi="Times New Roman"/>
          <w:color w:val="000000"/>
          <w:sz w:val="28"/>
          <w:lang w:val="ru-RU"/>
        </w:rPr>
        <w:t xml:space="preserve"> часов: в </w:t>
      </w:r>
      <w:r>
        <w:rPr>
          <w:rFonts w:ascii="Times New Roman" w:hAnsi="Times New Roman"/>
          <w:color w:val="000000"/>
          <w:sz w:val="28"/>
          <w:lang w:val="ru-RU"/>
        </w:rPr>
        <w:t>1 классе – 17 часа (0,5</w:t>
      </w:r>
      <w:r w:rsidRPr="001A729A">
        <w:rPr>
          <w:rFonts w:ascii="Times New Roman" w:hAnsi="Times New Roman"/>
          <w:color w:val="000000"/>
          <w:sz w:val="28"/>
          <w:lang w:val="ru-RU"/>
        </w:rPr>
        <w:t xml:space="preserve"> час в неделю); во 2 классе – 34 часа (1 час в неделю); в 3 классе – 34 часа (1 час в неделю); в 4 классе – 34 часа (1 час в неделю).</w:t>
      </w:r>
      <w:bookmarkEnd w:id="1"/>
    </w:p>
    <w:p w:rsidR="001A729A" w:rsidRPr="001A729A" w:rsidRDefault="001A729A" w:rsidP="001A729A">
      <w:pPr>
        <w:spacing w:after="0"/>
        <w:ind w:left="120"/>
        <w:rPr>
          <w:lang w:val="ru-RU"/>
        </w:rPr>
      </w:pPr>
    </w:p>
    <w:p w:rsidR="001A729A" w:rsidRPr="001A729A" w:rsidRDefault="001A729A" w:rsidP="001A729A">
      <w:pPr>
        <w:spacing w:after="0" w:line="264" w:lineRule="auto"/>
        <w:ind w:left="120"/>
        <w:jc w:val="both"/>
        <w:rPr>
          <w:lang w:val="ru-RU"/>
        </w:rPr>
      </w:pPr>
    </w:p>
    <w:p w:rsidR="001A729A" w:rsidRPr="001A729A" w:rsidRDefault="001A729A" w:rsidP="001A729A">
      <w:pPr>
        <w:rPr>
          <w:lang w:val="ru-RU"/>
        </w:rPr>
        <w:sectPr w:rsidR="001A729A" w:rsidRPr="001A729A">
          <w:footerReference w:type="default" r:id="rId7"/>
          <w:pgSz w:w="11906" w:h="16383"/>
          <w:pgMar w:top="1134" w:right="850" w:bottom="1134" w:left="1701" w:header="720" w:footer="720" w:gutter="0"/>
          <w:cols w:space="720"/>
        </w:sectPr>
      </w:pPr>
    </w:p>
    <w:p w:rsidR="001A729A" w:rsidRPr="001A729A" w:rsidRDefault="001A729A" w:rsidP="001A729A">
      <w:pPr>
        <w:spacing w:after="0" w:line="264" w:lineRule="auto"/>
        <w:ind w:left="120"/>
        <w:jc w:val="both"/>
        <w:rPr>
          <w:lang w:val="ru-RU"/>
        </w:rPr>
      </w:pPr>
      <w:bookmarkStart w:id="2" w:name="block-56434331"/>
      <w:r w:rsidRPr="001A729A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1A729A" w:rsidRPr="001A729A" w:rsidRDefault="001A729A" w:rsidP="001A729A">
      <w:pPr>
        <w:spacing w:after="0"/>
        <w:ind w:left="120"/>
        <w:rPr>
          <w:lang w:val="ru-RU"/>
        </w:rPr>
      </w:pPr>
      <w:bookmarkStart w:id="3" w:name="_Toc141079007"/>
      <w:bookmarkEnd w:id="3"/>
    </w:p>
    <w:p w:rsidR="001A729A" w:rsidRPr="001A729A" w:rsidRDefault="001A729A" w:rsidP="001A729A">
      <w:pPr>
        <w:spacing w:after="0"/>
        <w:ind w:left="120"/>
        <w:rPr>
          <w:lang w:val="ru-RU"/>
        </w:rPr>
      </w:pPr>
    </w:p>
    <w:p w:rsidR="001A729A" w:rsidRPr="001A729A" w:rsidRDefault="001A729A" w:rsidP="001A729A">
      <w:pPr>
        <w:spacing w:after="0"/>
        <w:ind w:left="120"/>
        <w:rPr>
          <w:lang w:val="ru-RU"/>
        </w:rPr>
      </w:pPr>
      <w:r w:rsidRPr="001A729A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:rsidR="001A729A" w:rsidRPr="001A729A" w:rsidRDefault="001A729A" w:rsidP="001A729A">
      <w:pPr>
        <w:spacing w:after="0"/>
        <w:ind w:left="120"/>
        <w:jc w:val="both"/>
        <w:rPr>
          <w:lang w:val="ru-RU"/>
        </w:rPr>
      </w:pPr>
      <w:r w:rsidRPr="001A729A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pacing w:val="-4"/>
          <w:sz w:val="28"/>
          <w:lang w:val="ru-RU"/>
        </w:rPr>
        <w:t>Расположение изображения на листе. Выбор вертикального или горизонтального</w:t>
      </w:r>
      <w:r w:rsidRPr="001A729A">
        <w:rPr>
          <w:rFonts w:ascii="Times New Roman" w:hAnsi="Times New Roman"/>
          <w:color w:val="000000"/>
          <w:sz w:val="28"/>
          <w:lang w:val="ru-RU"/>
        </w:rPr>
        <w:t xml:space="preserve"> формата листа в зависимости от содержания изображения.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pacing w:val="-4"/>
          <w:sz w:val="28"/>
          <w:lang w:val="ru-RU"/>
        </w:rPr>
        <w:t>Разные виды линий. Линейный рисунок. Графические материалы для линейного</w:t>
      </w:r>
      <w:r w:rsidRPr="001A729A">
        <w:rPr>
          <w:rFonts w:ascii="Times New Roman" w:hAnsi="Times New Roman"/>
          <w:color w:val="000000"/>
          <w:sz w:val="28"/>
          <w:lang w:val="ru-RU"/>
        </w:rPr>
        <w:t xml:space="preserve"> рисунка и их особенности. Приёмы рисования линией.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Рисование с натуры: разные листья и их форма.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Представление о пропорциях: короткое – длинное. Развитие – навыка видения соотношения частей целого (на основе рисунков животных).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pacing w:val="-4"/>
          <w:sz w:val="28"/>
          <w:lang w:val="ru-RU"/>
        </w:rPr>
        <w:t>Графическое пятно (ахроматическое) и представление о силуэте. Формирование</w:t>
      </w:r>
      <w:r w:rsidRPr="001A729A">
        <w:rPr>
          <w:rFonts w:ascii="Times New Roman" w:hAnsi="Times New Roman"/>
          <w:color w:val="000000"/>
          <w:sz w:val="28"/>
          <w:lang w:val="ru-RU"/>
        </w:rPr>
        <w:t xml:space="preserve"> навыка видения целостности. Цельная форма и её части.</w:t>
      </w:r>
    </w:p>
    <w:p w:rsidR="001A729A" w:rsidRPr="001A729A" w:rsidRDefault="001A729A" w:rsidP="001A729A">
      <w:pPr>
        <w:spacing w:after="0"/>
        <w:ind w:left="120"/>
        <w:jc w:val="both"/>
        <w:rPr>
          <w:lang w:val="ru-RU"/>
        </w:rPr>
      </w:pPr>
      <w:r w:rsidRPr="001A729A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Цвет как одно из главных средств выражения в изобразительном искусстве. Навыки работы гуашью в условиях урока. Краски «гуашь», кисти, бумага цветная и белая.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Три основных цвета. Ассоциативные представления, связанные с каждым цветом. Навыки смешения красок и получение нового цвета.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Эмоциональная выразительность цвета, способы выражения настроения в изображаемом сюжете.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Живописное изображение разных цветков по представлению и восприятию. Развитие навыков работы гуашью. Эмоциональная выразительность цвета.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Тематическая композиция «Времена года». Контрастные цветовые состояния времён года. Живопись (гуашь), аппликация или смешанная техника.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Техника монотипии. Представления о симметрии. Развитие воображения.</w:t>
      </w:r>
    </w:p>
    <w:p w:rsidR="001A729A" w:rsidRPr="001A729A" w:rsidRDefault="001A729A" w:rsidP="001A729A">
      <w:pPr>
        <w:spacing w:after="0"/>
        <w:ind w:left="120"/>
        <w:jc w:val="both"/>
        <w:rPr>
          <w:lang w:val="ru-RU"/>
        </w:rPr>
      </w:pPr>
      <w:r w:rsidRPr="001A729A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Изображение в объёме. Приёмы работы с пластилином; дощечка, стек, тряпочка.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Лепка зверушек из цельной формы (например, черепашки, ёжика, зайчика). Приёмы вытягивания, вдавливания, сгибания, скручивания.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 xml:space="preserve">Лепка игрушки, характерной для одного из наиболее известных народных художественных промыслов (дымковская или </w:t>
      </w:r>
      <w:proofErr w:type="spellStart"/>
      <w:r w:rsidRPr="001A729A">
        <w:rPr>
          <w:rFonts w:ascii="Times New Roman" w:hAnsi="Times New Roman"/>
          <w:color w:val="000000"/>
          <w:sz w:val="28"/>
          <w:lang w:val="ru-RU"/>
        </w:rPr>
        <w:t>каргопольская</w:t>
      </w:r>
      <w:proofErr w:type="spellEnd"/>
      <w:r w:rsidRPr="001A729A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1A729A">
        <w:rPr>
          <w:rFonts w:ascii="Times New Roman" w:hAnsi="Times New Roman"/>
          <w:color w:val="000000"/>
          <w:sz w:val="28"/>
          <w:lang w:val="ru-RU"/>
        </w:rPr>
        <w:t>игрушка</w:t>
      </w:r>
      <w:proofErr w:type="gramEnd"/>
      <w:r w:rsidRPr="001A729A">
        <w:rPr>
          <w:rFonts w:ascii="Times New Roman" w:hAnsi="Times New Roman"/>
          <w:color w:val="000000"/>
          <w:sz w:val="28"/>
          <w:lang w:val="ru-RU"/>
        </w:rPr>
        <w:t xml:space="preserve"> или по выбору учителя с учётом местных промыслов).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lastRenderedPageBreak/>
        <w:t>Бумажная пластика. Овладение первичными приёмами надрезания, закручивания, складывания.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Объёмная аппликация из бумаги и картона.</w:t>
      </w:r>
    </w:p>
    <w:p w:rsidR="001A729A" w:rsidRPr="001A729A" w:rsidRDefault="001A729A" w:rsidP="001A729A">
      <w:pPr>
        <w:spacing w:after="0"/>
        <w:ind w:left="120"/>
        <w:jc w:val="both"/>
        <w:rPr>
          <w:lang w:val="ru-RU"/>
        </w:rPr>
      </w:pPr>
      <w:r w:rsidRPr="001A729A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1A729A" w:rsidRPr="001A729A" w:rsidRDefault="001A729A" w:rsidP="001A729A">
      <w:pPr>
        <w:spacing w:after="0" w:line="252" w:lineRule="auto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Узоры в природе. Наблюдение узоров в живой природе (в условиях урока на основе фотографий). Эмоционально-эстетическое восприятие объектов действительности. Ассоциативное сопоставление с орнаментами в предметах декоративно-прикладного искусства.</w:t>
      </w:r>
    </w:p>
    <w:p w:rsidR="001A729A" w:rsidRPr="001A729A" w:rsidRDefault="001A729A" w:rsidP="001A729A">
      <w:pPr>
        <w:spacing w:after="0" w:line="252" w:lineRule="auto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Узоры и орнаменты, создаваемые людьми, и разнообразие их видов. Орнаменты геометрические и растительные. Декоративная композиция в круге или в полосе.</w:t>
      </w:r>
    </w:p>
    <w:p w:rsidR="001A729A" w:rsidRPr="001A729A" w:rsidRDefault="001A729A" w:rsidP="001A729A">
      <w:pPr>
        <w:spacing w:after="0" w:line="252" w:lineRule="auto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Представления о симметрии и наблюдение её в природе. Последовательное ведение работы над изображением бабочки по представлению, использование линии симметрии при составлении узора крыльев.</w:t>
      </w:r>
    </w:p>
    <w:p w:rsidR="001A729A" w:rsidRPr="001A729A" w:rsidRDefault="001A729A" w:rsidP="001A729A">
      <w:pPr>
        <w:spacing w:after="0" w:line="252" w:lineRule="auto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 xml:space="preserve">Орнамент, характерный для игрушек одного из наиболее известных народных </w:t>
      </w:r>
      <w:r w:rsidRPr="001A729A">
        <w:rPr>
          <w:rFonts w:ascii="Times New Roman" w:hAnsi="Times New Roman"/>
          <w:color w:val="000000"/>
          <w:spacing w:val="-4"/>
          <w:sz w:val="28"/>
          <w:lang w:val="ru-RU"/>
        </w:rPr>
        <w:t xml:space="preserve">художественных промыслов: дымковская или </w:t>
      </w:r>
      <w:proofErr w:type="spellStart"/>
      <w:r w:rsidRPr="001A729A">
        <w:rPr>
          <w:rFonts w:ascii="Times New Roman" w:hAnsi="Times New Roman"/>
          <w:color w:val="000000"/>
          <w:spacing w:val="-4"/>
          <w:sz w:val="28"/>
          <w:lang w:val="ru-RU"/>
        </w:rPr>
        <w:t>каргопольская</w:t>
      </w:r>
      <w:proofErr w:type="spellEnd"/>
      <w:r w:rsidRPr="001A729A">
        <w:rPr>
          <w:rFonts w:ascii="Times New Roman" w:hAnsi="Times New Roman"/>
          <w:color w:val="000000"/>
          <w:spacing w:val="-4"/>
          <w:sz w:val="28"/>
          <w:lang w:val="ru-RU"/>
        </w:rPr>
        <w:t xml:space="preserve"> игрушка (или по выбору</w:t>
      </w:r>
      <w:r w:rsidRPr="001A729A">
        <w:rPr>
          <w:rFonts w:ascii="Times New Roman" w:hAnsi="Times New Roman"/>
          <w:color w:val="000000"/>
          <w:sz w:val="28"/>
          <w:lang w:val="ru-RU"/>
        </w:rPr>
        <w:t xml:space="preserve"> учителя с учётом местных промыслов).</w:t>
      </w:r>
    </w:p>
    <w:p w:rsidR="001A729A" w:rsidRPr="001A729A" w:rsidRDefault="001A729A" w:rsidP="001A729A">
      <w:pPr>
        <w:spacing w:after="0" w:line="252" w:lineRule="auto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Дизайн предмета: изготовление нарядной упаковки путём складывания бумаги и аппликации.</w:t>
      </w:r>
    </w:p>
    <w:p w:rsidR="001A729A" w:rsidRPr="001A729A" w:rsidRDefault="001A729A" w:rsidP="001A729A">
      <w:pPr>
        <w:spacing w:after="0" w:line="252" w:lineRule="auto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pacing w:val="-4"/>
          <w:sz w:val="28"/>
          <w:lang w:val="ru-RU"/>
        </w:rPr>
        <w:t>Оригами – создание игрушки для новогодней ёлки. Приёмы складывания бумаги.</w:t>
      </w:r>
    </w:p>
    <w:p w:rsidR="001A729A" w:rsidRPr="001A729A" w:rsidRDefault="001A729A" w:rsidP="001A729A">
      <w:pPr>
        <w:spacing w:after="0" w:line="252" w:lineRule="auto"/>
        <w:ind w:left="120"/>
        <w:jc w:val="both"/>
        <w:rPr>
          <w:lang w:val="ru-RU"/>
        </w:rPr>
      </w:pPr>
      <w:r w:rsidRPr="001A729A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1A729A" w:rsidRPr="001A729A" w:rsidRDefault="001A729A" w:rsidP="001A729A">
      <w:pPr>
        <w:spacing w:after="0" w:line="252" w:lineRule="auto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Наблюдение разнообразных архитектурных зданий в окружающем мире (по фотографиям), обсуждение особенностей и составных частей зданий.</w:t>
      </w:r>
    </w:p>
    <w:p w:rsidR="001A729A" w:rsidRPr="001A729A" w:rsidRDefault="001A729A" w:rsidP="001A729A">
      <w:pPr>
        <w:spacing w:after="0" w:line="252" w:lineRule="auto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Освоение приёмов конструирования из бумаги. Складывание объёмных простых геометрических тел. Овладение приёмами склеивания, надрезания и вырезания деталей; использование приёма симметрии.</w:t>
      </w:r>
    </w:p>
    <w:p w:rsidR="001A729A" w:rsidRPr="001A729A" w:rsidRDefault="001A729A" w:rsidP="001A729A">
      <w:pPr>
        <w:spacing w:after="0" w:line="252" w:lineRule="auto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Макетирование (или аппликация) пространственной среды сказочного города из бумаги, картона или пластилина.</w:t>
      </w:r>
    </w:p>
    <w:p w:rsidR="001A729A" w:rsidRPr="001A729A" w:rsidRDefault="001A729A" w:rsidP="001A729A">
      <w:pPr>
        <w:spacing w:after="0" w:line="252" w:lineRule="auto"/>
        <w:ind w:left="120"/>
        <w:jc w:val="both"/>
        <w:rPr>
          <w:lang w:val="ru-RU"/>
        </w:rPr>
      </w:pPr>
      <w:r w:rsidRPr="001A729A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1A729A" w:rsidRPr="001A729A" w:rsidRDefault="001A729A" w:rsidP="001A729A">
      <w:pPr>
        <w:spacing w:after="0" w:line="252" w:lineRule="auto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Восприятие произведений детского творчества. Обсуждение сюжетного и эмоционального содержания детских работ.</w:t>
      </w:r>
    </w:p>
    <w:p w:rsidR="001A729A" w:rsidRPr="001A729A" w:rsidRDefault="001A729A" w:rsidP="001A729A">
      <w:pPr>
        <w:spacing w:after="0" w:line="252" w:lineRule="auto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Художественное наблюдение окружающего мира природы и предметной среды жизни человека в зависимости от поставленной аналитической и эстетической задачи наблюдения (установки).</w:t>
      </w:r>
    </w:p>
    <w:p w:rsidR="001A729A" w:rsidRPr="001A729A" w:rsidRDefault="001A729A" w:rsidP="001A729A">
      <w:pPr>
        <w:spacing w:after="0" w:line="252" w:lineRule="auto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Рассматривание иллюстраций детской книги на основе содержательных установок учителя в соответствии с изучаемой темой.</w:t>
      </w:r>
    </w:p>
    <w:p w:rsidR="001A729A" w:rsidRPr="001A729A" w:rsidRDefault="001A729A" w:rsidP="001A729A">
      <w:pPr>
        <w:spacing w:after="0" w:line="252" w:lineRule="auto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 xml:space="preserve">Знакомство с картиной, в которой ярко выражено эмоциональное состояние, или с картиной, написанной на сказочный сюжет (произведения В.М. Васнецова и другие по выбору учителя). </w:t>
      </w:r>
    </w:p>
    <w:p w:rsidR="001A729A" w:rsidRPr="001A729A" w:rsidRDefault="001A729A" w:rsidP="001A729A">
      <w:pPr>
        <w:spacing w:after="0" w:line="252" w:lineRule="auto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lastRenderedPageBreak/>
        <w:t xml:space="preserve">Художник и зритель. Освоение зрительских умений на основе получаемых знаний и творческих практических задач – установок наблюдения. Ассоциации </w:t>
      </w:r>
      <w:r w:rsidRPr="001A729A">
        <w:rPr>
          <w:rFonts w:ascii="Times New Roman" w:hAnsi="Times New Roman"/>
          <w:color w:val="000000"/>
          <w:spacing w:val="-4"/>
          <w:sz w:val="28"/>
          <w:lang w:val="ru-RU"/>
        </w:rPr>
        <w:t>из личного опыта обучающихся и оценка эмоционального содержания произведений</w:t>
      </w:r>
      <w:r w:rsidRPr="001A729A">
        <w:rPr>
          <w:rFonts w:ascii="Times New Roman" w:hAnsi="Times New Roman"/>
          <w:color w:val="000000"/>
          <w:sz w:val="28"/>
          <w:lang w:val="ru-RU"/>
        </w:rPr>
        <w:t>.</w:t>
      </w:r>
    </w:p>
    <w:p w:rsidR="001A729A" w:rsidRPr="001A729A" w:rsidRDefault="001A729A" w:rsidP="001A729A">
      <w:pPr>
        <w:spacing w:after="0" w:line="252" w:lineRule="auto"/>
        <w:ind w:left="120"/>
        <w:jc w:val="both"/>
        <w:rPr>
          <w:lang w:val="ru-RU"/>
        </w:rPr>
      </w:pPr>
      <w:r w:rsidRPr="001A729A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1A729A" w:rsidRPr="001A729A" w:rsidRDefault="001A729A" w:rsidP="001A729A">
      <w:pPr>
        <w:spacing w:after="0" w:line="252" w:lineRule="auto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Фотографирование мелких деталей природы, выражение ярких зрительных впечатлений.</w:t>
      </w:r>
    </w:p>
    <w:p w:rsidR="001A729A" w:rsidRPr="001A729A" w:rsidRDefault="001A729A" w:rsidP="001A729A">
      <w:pPr>
        <w:spacing w:after="0" w:line="252" w:lineRule="auto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Обсуждение в условиях урока ученических фотографий, соответствующих изучаемой теме.</w:t>
      </w:r>
    </w:p>
    <w:p w:rsidR="001A729A" w:rsidRPr="001A729A" w:rsidRDefault="001A729A" w:rsidP="001A729A">
      <w:pPr>
        <w:spacing w:after="0"/>
        <w:ind w:left="120"/>
        <w:rPr>
          <w:lang w:val="ru-RU"/>
        </w:rPr>
      </w:pPr>
      <w:bookmarkStart w:id="4" w:name="_Toc141079008"/>
      <w:bookmarkEnd w:id="4"/>
    </w:p>
    <w:p w:rsidR="001A729A" w:rsidRPr="001A729A" w:rsidRDefault="001A729A" w:rsidP="001A729A">
      <w:pPr>
        <w:spacing w:after="0"/>
        <w:ind w:left="120"/>
        <w:rPr>
          <w:lang w:val="ru-RU"/>
        </w:rPr>
      </w:pPr>
      <w:r w:rsidRPr="001A729A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1A729A" w:rsidRPr="001A729A" w:rsidRDefault="001A729A" w:rsidP="001A729A">
      <w:pPr>
        <w:spacing w:after="0" w:line="269" w:lineRule="auto"/>
        <w:ind w:left="120"/>
        <w:jc w:val="both"/>
        <w:rPr>
          <w:lang w:val="ru-RU"/>
        </w:rPr>
      </w:pPr>
      <w:r w:rsidRPr="001A729A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1A729A" w:rsidRPr="001A729A" w:rsidRDefault="001A729A" w:rsidP="001A729A">
      <w:pPr>
        <w:spacing w:after="0" w:line="269" w:lineRule="auto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Ритм линий. Выразительность линии. Художественные материалы для линейного рисунка и их свойства. Развитие навыков линейного рисунка.</w:t>
      </w:r>
    </w:p>
    <w:p w:rsidR="001A729A" w:rsidRPr="001A729A" w:rsidRDefault="001A729A" w:rsidP="001A729A">
      <w:pPr>
        <w:spacing w:after="0" w:line="269" w:lineRule="auto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Пастель и мелки – особенности и выразительные свойства графических материалов, приёмы работы.</w:t>
      </w:r>
    </w:p>
    <w:p w:rsidR="001A729A" w:rsidRPr="001A729A" w:rsidRDefault="001A729A" w:rsidP="001A729A">
      <w:pPr>
        <w:spacing w:after="0" w:line="269" w:lineRule="auto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Ритм пятен: освоение основ композиции. Расположение пятна на плоскости листа: сгущение, разброс, доминанта, равновесие, спокойствие и движение.</w:t>
      </w:r>
    </w:p>
    <w:p w:rsidR="001A729A" w:rsidRPr="001A729A" w:rsidRDefault="001A729A" w:rsidP="001A729A">
      <w:pPr>
        <w:spacing w:after="0" w:line="269" w:lineRule="auto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Пропорции – соотношение частей и целого. Развитие аналитических навыков видения пропорций. Выразительные свойства пропорций (на основе рисунков птиц).</w:t>
      </w:r>
    </w:p>
    <w:p w:rsidR="001A729A" w:rsidRPr="001A729A" w:rsidRDefault="001A729A" w:rsidP="001A729A">
      <w:pPr>
        <w:spacing w:after="0" w:line="269" w:lineRule="auto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Рисунок с натуры простого предмета. Расположение предмета на листе бумаги. Определение формы предмета. Соотношение частей предмета. Светлые и тёмные части предмета, тень под предметом. Штриховка. Умение внимательно рассматривать и анализировать форму натурного предмета.</w:t>
      </w:r>
    </w:p>
    <w:p w:rsidR="001A729A" w:rsidRPr="001A729A" w:rsidRDefault="001A729A" w:rsidP="001A729A">
      <w:pPr>
        <w:spacing w:after="0" w:line="269" w:lineRule="auto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 xml:space="preserve">Графический рисунок животного с активным выражением его характера. Аналитическое рассматривание графических произведений анималистического жанра. </w:t>
      </w:r>
    </w:p>
    <w:p w:rsidR="001A729A" w:rsidRPr="001A729A" w:rsidRDefault="001A729A" w:rsidP="001A729A">
      <w:pPr>
        <w:spacing w:after="0" w:line="269" w:lineRule="auto"/>
        <w:ind w:left="120"/>
        <w:jc w:val="both"/>
        <w:rPr>
          <w:lang w:val="ru-RU"/>
        </w:rPr>
      </w:pPr>
      <w:r w:rsidRPr="001A729A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1A729A" w:rsidRPr="001A729A" w:rsidRDefault="001A729A" w:rsidP="001A729A">
      <w:pPr>
        <w:spacing w:after="0" w:line="269" w:lineRule="auto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Цвета основные и составные. Развитие навыков смешивания красок и получения нового цвета. Приёмы работы гуашью. Разный характер мазков и движений кистью. Пастозное, плотное и прозрачное нанесение краски.</w:t>
      </w:r>
    </w:p>
    <w:p w:rsidR="001A729A" w:rsidRPr="001A729A" w:rsidRDefault="001A729A" w:rsidP="001A729A">
      <w:pPr>
        <w:spacing w:after="0" w:line="269" w:lineRule="auto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Акварель и её свойства. Акварельные кисти. Приёмы работы акварелью.</w:t>
      </w:r>
    </w:p>
    <w:p w:rsidR="001A729A" w:rsidRPr="001A729A" w:rsidRDefault="001A729A" w:rsidP="001A729A">
      <w:pPr>
        <w:spacing w:after="0" w:line="269" w:lineRule="auto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Цвет тёплый и холодный – цветовой контраст.</w:t>
      </w:r>
    </w:p>
    <w:p w:rsidR="001A729A" w:rsidRPr="001A729A" w:rsidRDefault="001A729A" w:rsidP="001A729A">
      <w:pPr>
        <w:spacing w:after="0" w:line="269" w:lineRule="auto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Цвет тёмный и светлый (тональные отношения). Затемнение цвета с помощью тёмной краски и осветление цвета. Эмоциональная выразительность цветовых состояний и отношений.</w:t>
      </w:r>
    </w:p>
    <w:p w:rsidR="001A729A" w:rsidRPr="001A729A" w:rsidRDefault="001A729A" w:rsidP="001A729A">
      <w:pPr>
        <w:spacing w:after="0" w:line="269" w:lineRule="auto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lastRenderedPageBreak/>
        <w:t>Цвет открытый – звонкий и приглушённый, тихий. Эмоциональная выразительность цвета.</w:t>
      </w:r>
    </w:p>
    <w:p w:rsidR="001A729A" w:rsidRPr="001A729A" w:rsidRDefault="001A729A" w:rsidP="001A729A">
      <w:pPr>
        <w:spacing w:after="0" w:line="269" w:lineRule="auto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Изображение природы (моря) в разных контрастных состояниях погоды и соответствующих цветовых состояниях (туман, нежное утро, гроза, буря, ветер – по выбору учителя). Произведения И.К. Айвазовского.</w:t>
      </w:r>
    </w:p>
    <w:p w:rsidR="001A729A" w:rsidRPr="001A729A" w:rsidRDefault="001A729A" w:rsidP="001A729A">
      <w:pPr>
        <w:spacing w:after="0" w:line="269" w:lineRule="auto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Изображение сказочного персонажа с ярко выраженным характером (образ мужской или женский).</w:t>
      </w:r>
    </w:p>
    <w:p w:rsidR="001A729A" w:rsidRPr="001A729A" w:rsidRDefault="001A729A" w:rsidP="001A729A">
      <w:pPr>
        <w:spacing w:after="0" w:line="269" w:lineRule="auto"/>
        <w:ind w:left="120"/>
        <w:jc w:val="both"/>
        <w:rPr>
          <w:lang w:val="ru-RU"/>
        </w:rPr>
      </w:pPr>
      <w:r w:rsidRPr="001A729A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1A729A" w:rsidRPr="001A729A" w:rsidRDefault="001A729A" w:rsidP="001A729A">
      <w:pPr>
        <w:spacing w:after="0" w:line="269" w:lineRule="auto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Лепка из пластилина или глины игрушки – сказочного животного по мотивам выбранного художественного народного промысла (</w:t>
      </w:r>
      <w:proofErr w:type="spellStart"/>
      <w:r w:rsidRPr="001A729A">
        <w:rPr>
          <w:rFonts w:ascii="Times New Roman" w:hAnsi="Times New Roman"/>
          <w:color w:val="000000"/>
          <w:sz w:val="28"/>
          <w:lang w:val="ru-RU"/>
        </w:rPr>
        <w:t>филимоновская</w:t>
      </w:r>
      <w:proofErr w:type="spellEnd"/>
      <w:r w:rsidRPr="001A729A">
        <w:rPr>
          <w:rFonts w:ascii="Times New Roman" w:hAnsi="Times New Roman"/>
          <w:color w:val="000000"/>
          <w:sz w:val="28"/>
          <w:lang w:val="ru-RU"/>
        </w:rPr>
        <w:t xml:space="preserve"> игрушка, дымковский петух, </w:t>
      </w:r>
      <w:proofErr w:type="spellStart"/>
      <w:r w:rsidRPr="001A729A">
        <w:rPr>
          <w:rFonts w:ascii="Times New Roman" w:hAnsi="Times New Roman"/>
          <w:color w:val="000000"/>
          <w:sz w:val="28"/>
          <w:lang w:val="ru-RU"/>
        </w:rPr>
        <w:t>каргопольский</w:t>
      </w:r>
      <w:proofErr w:type="spellEnd"/>
      <w:r w:rsidRPr="001A729A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Pr="001A729A">
        <w:rPr>
          <w:rFonts w:ascii="Times New Roman" w:hAnsi="Times New Roman"/>
          <w:color w:val="000000"/>
          <w:sz w:val="28"/>
          <w:lang w:val="ru-RU"/>
        </w:rPr>
        <w:t>Полкан</w:t>
      </w:r>
      <w:proofErr w:type="spellEnd"/>
      <w:r w:rsidRPr="001A729A">
        <w:rPr>
          <w:rFonts w:ascii="Times New Roman" w:hAnsi="Times New Roman"/>
          <w:color w:val="000000"/>
          <w:sz w:val="28"/>
          <w:lang w:val="ru-RU"/>
        </w:rPr>
        <w:t xml:space="preserve"> и другие по выбору учителя с учётом местных промыслов). Способ лепки в соответствии с традициями промысла.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 xml:space="preserve">Лепка животных (например, кошки, собаки, медвежонка) с передачей </w:t>
      </w:r>
      <w:r w:rsidRPr="001A729A">
        <w:rPr>
          <w:rFonts w:ascii="Times New Roman" w:hAnsi="Times New Roman"/>
          <w:color w:val="000000"/>
          <w:spacing w:val="-4"/>
          <w:sz w:val="28"/>
          <w:lang w:val="ru-RU"/>
        </w:rPr>
        <w:t>характерной пластики движения. Соблюдение цельности формы, её преобразование</w:t>
      </w:r>
      <w:r w:rsidRPr="001A729A">
        <w:rPr>
          <w:rFonts w:ascii="Times New Roman" w:hAnsi="Times New Roman"/>
          <w:color w:val="000000"/>
          <w:sz w:val="28"/>
          <w:lang w:val="ru-RU"/>
        </w:rPr>
        <w:t xml:space="preserve"> и добавление деталей.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Изображение движения и статики в скульптуре: лепка из пластилина тяжёлой, неповоротливой и лёгкой, стремительной формы.</w:t>
      </w:r>
    </w:p>
    <w:p w:rsidR="001A729A" w:rsidRPr="001A729A" w:rsidRDefault="001A729A" w:rsidP="001A729A">
      <w:pPr>
        <w:spacing w:after="0"/>
        <w:ind w:left="120"/>
        <w:jc w:val="both"/>
        <w:rPr>
          <w:lang w:val="ru-RU"/>
        </w:rPr>
      </w:pPr>
      <w:r w:rsidRPr="001A729A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Наблюдение узоров в природе (на основе фотографий в условиях урока), например, снежинки, паутинки, роса на листьях. Ассоциативное сопоставление с орнаментами в предметах декоративно-прикладного искусства (например, кружево, вышивка, ювелирные изделия).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Рисунок геометрического орнамента кружева или вышивки. Декоративная композиция. Ритм пятен в декоративной аппликации.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 xml:space="preserve">Поделки из подручных нехудожественных материалов. Декоративные изображения животных в игрушках народных промыслов; </w:t>
      </w:r>
      <w:proofErr w:type="spellStart"/>
      <w:r w:rsidRPr="001A729A">
        <w:rPr>
          <w:rFonts w:ascii="Times New Roman" w:hAnsi="Times New Roman"/>
          <w:color w:val="000000"/>
          <w:sz w:val="28"/>
          <w:lang w:val="ru-RU"/>
        </w:rPr>
        <w:t>филимоновские</w:t>
      </w:r>
      <w:proofErr w:type="spellEnd"/>
      <w:r w:rsidRPr="001A729A">
        <w:rPr>
          <w:rFonts w:ascii="Times New Roman" w:hAnsi="Times New Roman"/>
          <w:color w:val="000000"/>
          <w:sz w:val="28"/>
          <w:lang w:val="ru-RU"/>
        </w:rPr>
        <w:t xml:space="preserve">, дымковские, </w:t>
      </w:r>
      <w:proofErr w:type="spellStart"/>
      <w:r w:rsidRPr="001A729A">
        <w:rPr>
          <w:rFonts w:ascii="Times New Roman" w:hAnsi="Times New Roman"/>
          <w:color w:val="000000"/>
          <w:sz w:val="28"/>
          <w:lang w:val="ru-RU"/>
        </w:rPr>
        <w:t>каргопольские</w:t>
      </w:r>
      <w:proofErr w:type="spellEnd"/>
      <w:r w:rsidRPr="001A729A">
        <w:rPr>
          <w:rFonts w:ascii="Times New Roman" w:hAnsi="Times New Roman"/>
          <w:color w:val="000000"/>
          <w:sz w:val="28"/>
          <w:lang w:val="ru-RU"/>
        </w:rPr>
        <w:t xml:space="preserve"> игрушки (и другие по выбору учителя с учётом местных художественных промыслов).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Декор одежды человека. Разнообразие украшений. Традиционные народные женские и мужские украшения. Назначение украшений и их роль в жизни людей.</w:t>
      </w:r>
    </w:p>
    <w:p w:rsidR="001A729A" w:rsidRPr="001A729A" w:rsidRDefault="001A729A" w:rsidP="001A729A">
      <w:pPr>
        <w:spacing w:after="0"/>
        <w:ind w:left="120"/>
        <w:jc w:val="both"/>
        <w:rPr>
          <w:lang w:val="ru-RU"/>
        </w:rPr>
      </w:pPr>
      <w:r w:rsidRPr="001A729A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Конструирование из бумаги. Приёмы работы с полосой бумаги, разные варианты складывания, закручивания, надрезания. Макетирование пространства детской площадки.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 xml:space="preserve">Построение игрового сказочного города из бумаги (на основе сворачивания геометрических тел – параллелепипедов разной высоты, </w:t>
      </w:r>
      <w:r w:rsidRPr="001A729A">
        <w:rPr>
          <w:rFonts w:ascii="Times New Roman" w:hAnsi="Times New Roman"/>
          <w:color w:val="000000"/>
          <w:sz w:val="28"/>
          <w:lang w:val="ru-RU"/>
        </w:rPr>
        <w:lastRenderedPageBreak/>
        <w:t>цилиндров с прорезями и наклейками); завивание, скручивание и складывание полоски бумаги (например, гармошкой). Образ здания. Памятники отечественной или западноевропейской архитектуры с ярко выраженным характером здания. Рисунок дома для доброго или злого сказочного персонажа (иллюстрация сказки по выбору учителя).</w:t>
      </w:r>
    </w:p>
    <w:p w:rsidR="001A729A" w:rsidRPr="001A729A" w:rsidRDefault="001A729A" w:rsidP="001A729A">
      <w:pPr>
        <w:spacing w:after="0"/>
        <w:ind w:left="120"/>
        <w:jc w:val="both"/>
        <w:rPr>
          <w:lang w:val="ru-RU"/>
        </w:rPr>
      </w:pPr>
      <w:r w:rsidRPr="001A729A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Восприятие произведений детского творчества. Обсуждение сюжетного и эмоционального содержания детских работ.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Художественное наблюдение природы и красивых природных деталей, анализ их конструкции и эмоционального воздействия. Сопоставление их с рукотворными произведениями.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Восприятие орнаментальных произведений прикладного искусства (например, кружево, шитьё, резьба и роспись).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 xml:space="preserve">Восприятие произведений живописи с активным выражением цветового состояния в природе. Произведения И.И. Левитана, Н.П. Крымова. 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 xml:space="preserve">Восприятие произведений анималистического жанра в графике (например, произведений В.В. </w:t>
      </w:r>
      <w:proofErr w:type="spellStart"/>
      <w:r w:rsidRPr="001A729A">
        <w:rPr>
          <w:rFonts w:ascii="Times New Roman" w:hAnsi="Times New Roman"/>
          <w:color w:val="000000"/>
          <w:sz w:val="28"/>
          <w:lang w:val="ru-RU"/>
        </w:rPr>
        <w:t>Ватагина</w:t>
      </w:r>
      <w:proofErr w:type="spellEnd"/>
      <w:r w:rsidRPr="001A729A">
        <w:rPr>
          <w:rFonts w:ascii="Times New Roman" w:hAnsi="Times New Roman"/>
          <w:color w:val="000000"/>
          <w:sz w:val="28"/>
          <w:lang w:val="ru-RU"/>
        </w:rPr>
        <w:t xml:space="preserve">, Е.И. </w:t>
      </w:r>
      <w:proofErr w:type="spellStart"/>
      <w:r w:rsidRPr="001A729A">
        <w:rPr>
          <w:rFonts w:ascii="Times New Roman" w:hAnsi="Times New Roman"/>
          <w:color w:val="000000"/>
          <w:sz w:val="28"/>
          <w:lang w:val="ru-RU"/>
        </w:rPr>
        <w:t>Чарушина</w:t>
      </w:r>
      <w:proofErr w:type="spellEnd"/>
      <w:r w:rsidRPr="001A729A">
        <w:rPr>
          <w:rFonts w:ascii="Times New Roman" w:hAnsi="Times New Roman"/>
          <w:color w:val="000000"/>
          <w:sz w:val="28"/>
          <w:lang w:val="ru-RU"/>
        </w:rPr>
        <w:t xml:space="preserve">) и в скульптуре (произведения В.В. </w:t>
      </w:r>
      <w:proofErr w:type="spellStart"/>
      <w:r w:rsidRPr="001A729A">
        <w:rPr>
          <w:rFonts w:ascii="Times New Roman" w:hAnsi="Times New Roman"/>
          <w:color w:val="000000"/>
          <w:sz w:val="28"/>
          <w:lang w:val="ru-RU"/>
        </w:rPr>
        <w:t>Ватагина</w:t>
      </w:r>
      <w:proofErr w:type="spellEnd"/>
      <w:r w:rsidRPr="001A729A">
        <w:rPr>
          <w:rFonts w:ascii="Times New Roman" w:hAnsi="Times New Roman"/>
          <w:color w:val="000000"/>
          <w:sz w:val="28"/>
          <w:lang w:val="ru-RU"/>
        </w:rPr>
        <w:t>). Наблюдение животных с точки зрения их пропорций, характера движения, пластики.</w:t>
      </w:r>
    </w:p>
    <w:p w:rsidR="001A729A" w:rsidRPr="001A729A" w:rsidRDefault="001A729A" w:rsidP="001A729A">
      <w:pPr>
        <w:spacing w:after="0"/>
        <w:ind w:left="120"/>
        <w:jc w:val="both"/>
        <w:rPr>
          <w:lang w:val="ru-RU"/>
        </w:rPr>
      </w:pPr>
      <w:r w:rsidRPr="001A729A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 xml:space="preserve">Компьютерные средства изображения. Виды линий (в программе </w:t>
      </w:r>
      <w:r w:rsidRPr="001A729A">
        <w:rPr>
          <w:rFonts w:ascii="Times New Roman" w:hAnsi="Times New Roman"/>
          <w:color w:val="000000"/>
          <w:sz w:val="28"/>
        </w:rPr>
        <w:t>Paint</w:t>
      </w:r>
      <w:r w:rsidRPr="001A729A">
        <w:rPr>
          <w:rFonts w:ascii="Times New Roman" w:hAnsi="Times New Roman"/>
          <w:color w:val="000000"/>
          <w:sz w:val="28"/>
          <w:lang w:val="ru-RU"/>
        </w:rPr>
        <w:t xml:space="preserve"> или другом графическом редакторе).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 xml:space="preserve">Компьютерные средства изображения. Работа с геометрическими фигурами. Трансформация и копирование геометрических фигур в программе </w:t>
      </w:r>
      <w:r w:rsidRPr="001A729A">
        <w:rPr>
          <w:rFonts w:ascii="Times New Roman" w:hAnsi="Times New Roman"/>
          <w:color w:val="000000"/>
          <w:sz w:val="28"/>
        </w:rPr>
        <w:t>Paint</w:t>
      </w:r>
      <w:r w:rsidRPr="001A729A">
        <w:rPr>
          <w:rFonts w:ascii="Times New Roman" w:hAnsi="Times New Roman"/>
          <w:color w:val="000000"/>
          <w:sz w:val="28"/>
          <w:lang w:val="ru-RU"/>
        </w:rPr>
        <w:t>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 xml:space="preserve">Освоение инструментов традиционного рисования (карандаш, кисточка, ластик, заливка и другие) в программе </w:t>
      </w:r>
      <w:r w:rsidRPr="001A729A">
        <w:rPr>
          <w:rFonts w:ascii="Times New Roman" w:hAnsi="Times New Roman"/>
          <w:color w:val="000000"/>
          <w:sz w:val="28"/>
        </w:rPr>
        <w:t>Paint</w:t>
      </w:r>
      <w:r w:rsidRPr="001A729A">
        <w:rPr>
          <w:rFonts w:ascii="Times New Roman" w:hAnsi="Times New Roman"/>
          <w:color w:val="000000"/>
          <w:sz w:val="28"/>
          <w:lang w:val="ru-RU"/>
        </w:rPr>
        <w:t xml:space="preserve"> на основе простых сюжетов (например, образ дерева).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 xml:space="preserve">Освоение инструментов традиционного рисования в программе </w:t>
      </w:r>
      <w:r w:rsidRPr="001A729A">
        <w:rPr>
          <w:rFonts w:ascii="Times New Roman" w:hAnsi="Times New Roman"/>
          <w:color w:val="000000"/>
          <w:sz w:val="28"/>
        </w:rPr>
        <w:t>Paint</w:t>
      </w:r>
      <w:r w:rsidRPr="001A729A">
        <w:rPr>
          <w:rFonts w:ascii="Times New Roman" w:hAnsi="Times New Roman"/>
          <w:color w:val="000000"/>
          <w:sz w:val="28"/>
          <w:lang w:val="ru-RU"/>
        </w:rPr>
        <w:t xml:space="preserve"> на основе темы «Тёплый и холодный цвета» (например, «Горящий костёр в синей ночи», «Перо жар-птицы»).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Художественная фотография. Расположение объекта в кадре. Масштаб. Доминанта. Обсуждение в условиях урока ученических фотографий, соответствующих изучаемой теме.</w:t>
      </w:r>
    </w:p>
    <w:p w:rsidR="001A729A" w:rsidRPr="001A729A" w:rsidRDefault="001A729A" w:rsidP="001A729A">
      <w:pPr>
        <w:spacing w:after="0"/>
        <w:ind w:left="120"/>
        <w:rPr>
          <w:lang w:val="ru-RU"/>
        </w:rPr>
      </w:pPr>
      <w:bookmarkStart w:id="5" w:name="_Toc141079009"/>
      <w:bookmarkEnd w:id="5"/>
    </w:p>
    <w:p w:rsidR="001A729A" w:rsidRPr="001A729A" w:rsidRDefault="001A729A" w:rsidP="001A729A">
      <w:pPr>
        <w:spacing w:after="0"/>
        <w:ind w:left="120"/>
        <w:rPr>
          <w:lang w:val="ru-RU"/>
        </w:rPr>
      </w:pPr>
    </w:p>
    <w:p w:rsidR="001A729A" w:rsidRPr="001A729A" w:rsidRDefault="001A729A" w:rsidP="001A729A">
      <w:pPr>
        <w:spacing w:after="0"/>
        <w:ind w:left="120"/>
        <w:rPr>
          <w:lang w:val="ru-RU"/>
        </w:rPr>
      </w:pPr>
      <w:r w:rsidRPr="001A729A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1A729A" w:rsidRPr="001A729A" w:rsidRDefault="001A729A" w:rsidP="001A729A">
      <w:pPr>
        <w:spacing w:after="0"/>
        <w:ind w:left="120"/>
        <w:jc w:val="both"/>
        <w:rPr>
          <w:lang w:val="ru-RU"/>
        </w:rPr>
      </w:pPr>
      <w:r w:rsidRPr="001A729A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lastRenderedPageBreak/>
        <w:t>Эскизы обложки и иллюстраций к детской книге сказок (сказка по выбору). Рисунок буквицы. Макет книги-игрушки. Совмещение изображения и текста. Расположение иллюстраций и текста на развороте книги.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Поздравительная открытка. Открытка-пожелание. Композиция открытки: совмещение текста (шрифта) и изображения. Рисунок открытки или аппликация.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Эскиз плаката или афиши. Совмещение шрифта и изображения. Особенности композиции плаката.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Графические зарисовки карандашами по памяти или на основе наблюдений и фотографий архитектурных достопримечательностей своего города.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Транспорт в городе. Рисунки реальных или фантастических машин.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Изображение лица человека. Строение, пропорции, взаиморасположение частей лица.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Эскиз маски для маскарада: изображение лица – маски персонажа с ярко выраженным характером. Аппликация из цветной бумаги.</w:t>
      </w:r>
    </w:p>
    <w:p w:rsidR="001A729A" w:rsidRPr="001A729A" w:rsidRDefault="001A729A" w:rsidP="001A729A">
      <w:pPr>
        <w:spacing w:after="0"/>
        <w:ind w:left="120"/>
        <w:jc w:val="both"/>
        <w:rPr>
          <w:lang w:val="ru-RU"/>
        </w:rPr>
      </w:pPr>
      <w:r w:rsidRPr="001A729A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Создание сюжетной композиции «В цирке», использование гуаши или карандаша и акварели (по памяти и представлению). Художник в театре: эскиз занавеса (или декораций сцены) для спектакля со сказочным сюжетом (сказка по выбору).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Тематическая композиция «Праздник в городе». Гуашь по цветной бумаге, возможно совмещение с наклейками в виде коллажа или аппликации.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 xml:space="preserve">Натюрморт из простых предметов с натуры или по представлению. </w:t>
      </w:r>
      <w:r w:rsidRPr="001A729A">
        <w:rPr>
          <w:rFonts w:ascii="Times New Roman" w:hAnsi="Times New Roman"/>
          <w:color w:val="000000"/>
          <w:spacing w:val="-4"/>
          <w:sz w:val="28"/>
          <w:lang w:val="ru-RU"/>
        </w:rPr>
        <w:t>«Натюрморт-автопортрет» из предметов, характеризующих личность обучающегося.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Пейзаж в живописи. Передача в пейзаже состояний в природе. Выбор для изображения времени года, времени дня, характера погоды и особенностей ландшафта (лес или поле, река или озеро); количество и состояние неба в изображении.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Портрет человека по памяти и представлению использованием натуры. Выражение в портрете (автопортрете) характера человека, особенностей его личности с использованием выразительных возможностей композиционного размещения в плоскости листа, особенностей пропорций и мимики лица, характера цветового решения, сильного или мягкого контраста, включения в композицию дополнительных предметов.</w:t>
      </w:r>
    </w:p>
    <w:p w:rsidR="001A729A" w:rsidRPr="001A729A" w:rsidRDefault="001A729A" w:rsidP="001A729A">
      <w:pPr>
        <w:spacing w:after="0"/>
        <w:ind w:left="120"/>
        <w:jc w:val="both"/>
        <w:rPr>
          <w:lang w:val="ru-RU"/>
        </w:rPr>
      </w:pPr>
      <w:r w:rsidRPr="001A729A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lastRenderedPageBreak/>
        <w:t>Создание игрушки из подручного нехудожественного материала, придание ей одушевлённого образа (добавления деталей лепных или из бумаги, ниток или других материалов).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 xml:space="preserve">Лепка сказочного персонажа на основе сюжета известной сказки или создание этого персонажа путём </w:t>
      </w:r>
      <w:proofErr w:type="spellStart"/>
      <w:r w:rsidRPr="001A729A">
        <w:rPr>
          <w:rFonts w:ascii="Times New Roman" w:hAnsi="Times New Roman"/>
          <w:color w:val="000000"/>
          <w:sz w:val="28"/>
          <w:lang w:val="ru-RU"/>
        </w:rPr>
        <w:t>бумагопластики</w:t>
      </w:r>
      <w:proofErr w:type="spellEnd"/>
      <w:r w:rsidRPr="001A729A">
        <w:rPr>
          <w:rFonts w:ascii="Times New Roman" w:hAnsi="Times New Roman"/>
          <w:color w:val="000000"/>
          <w:sz w:val="28"/>
          <w:lang w:val="ru-RU"/>
        </w:rPr>
        <w:t>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Освоение знаний о видах скульптуры (по назначению) и жанрах скульптуры (по сюжету изображения).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Лепка эскиза парковой скульптуры. Выражение пластики движения в скульптуре. Работа с пластилином или глиной.</w:t>
      </w:r>
    </w:p>
    <w:p w:rsidR="001A729A" w:rsidRPr="001A729A" w:rsidRDefault="001A729A" w:rsidP="001A729A">
      <w:pPr>
        <w:spacing w:after="0"/>
        <w:ind w:left="120"/>
        <w:jc w:val="both"/>
        <w:rPr>
          <w:lang w:val="ru-RU"/>
        </w:rPr>
      </w:pPr>
      <w:r w:rsidRPr="001A729A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Приёмы исполнения орнаментов и выполнение эскизов украшения посуды из дерева и глины в традициях народных художественных промыслов Хохломы и Гжели (или в традициях других промыслов по выбору учителя).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Эскизы орнаментов для росписи тканей. Раппорт. Трафарет и создание орнамента при помощи печаток или штампов.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 xml:space="preserve">Эскизы орнамента для росписи платка: симметрия или асимметрия построения композиции, статика и динамика узора, ритмические чередования мотивов, наличие композиционного центра, роспись по канве. Рассматривание </w:t>
      </w:r>
      <w:proofErr w:type="spellStart"/>
      <w:r w:rsidRPr="001A729A">
        <w:rPr>
          <w:rFonts w:ascii="Times New Roman" w:hAnsi="Times New Roman"/>
          <w:color w:val="000000"/>
          <w:sz w:val="28"/>
          <w:lang w:val="ru-RU"/>
        </w:rPr>
        <w:t>павловопосадских</w:t>
      </w:r>
      <w:proofErr w:type="spellEnd"/>
      <w:r w:rsidRPr="001A729A">
        <w:rPr>
          <w:rFonts w:ascii="Times New Roman" w:hAnsi="Times New Roman"/>
          <w:color w:val="000000"/>
          <w:sz w:val="28"/>
          <w:lang w:val="ru-RU"/>
        </w:rPr>
        <w:t xml:space="preserve"> платков.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Проектирование (эскизы) декоративных украшений в городе, например, ажурные ограды, украшения фонарей, скамеек, киосков, подставок для цветов.</w:t>
      </w:r>
    </w:p>
    <w:p w:rsidR="001A729A" w:rsidRPr="001A729A" w:rsidRDefault="001A729A" w:rsidP="001A729A">
      <w:pPr>
        <w:spacing w:after="0"/>
        <w:ind w:left="120"/>
        <w:jc w:val="both"/>
        <w:rPr>
          <w:lang w:val="ru-RU"/>
        </w:rPr>
      </w:pPr>
      <w:r w:rsidRPr="001A729A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pacing w:val="-4"/>
          <w:sz w:val="28"/>
          <w:lang w:val="ru-RU"/>
        </w:rPr>
        <w:t>Зарисовки исторических памятников и архитектурных достопримечательностей</w:t>
      </w:r>
      <w:r w:rsidRPr="001A729A">
        <w:rPr>
          <w:rFonts w:ascii="Times New Roman" w:hAnsi="Times New Roman"/>
          <w:color w:val="000000"/>
          <w:sz w:val="28"/>
          <w:lang w:val="ru-RU"/>
        </w:rPr>
        <w:t xml:space="preserve"> города или села. Работа по наблюдению и по памяти, на основе использования фотографий и образных представлений.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Проектирование садово-паркового пространства на плоскости (аппликация, коллаж) или в виде макета с использованием бумаги, картона, пенопласта и других подручных материалов. Графический рисунок (индивидуально) или тематическое панно «Образ моего города» (села) в виде коллективной работы (композиционная склейка-аппликация рисунков зданий и других элементов городского пространства, выполненных индивидуально).</w:t>
      </w:r>
    </w:p>
    <w:p w:rsidR="001A729A" w:rsidRPr="001A729A" w:rsidRDefault="001A729A" w:rsidP="001A729A">
      <w:pPr>
        <w:spacing w:after="0"/>
        <w:ind w:left="120"/>
        <w:jc w:val="both"/>
        <w:rPr>
          <w:lang w:val="ru-RU"/>
        </w:rPr>
      </w:pPr>
      <w:r w:rsidRPr="001A729A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Иллюстрации в детских книгах и дизайн детской книги. Рассматривание и обсуждение иллюстраций известных российских иллюстраторов детских книг.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lastRenderedPageBreak/>
        <w:t>Восприятие объектов окружающего мира – архитектура, улицы города или села. Памятники архитектуры и архитектурные достопримечательности (по выбору учителя), их значение в современном мире.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Виртуальное путешествие: памятники архитектуры в Москве и Санкт-Петербурге (обзор памятников по выбору учителя).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Художественные музеи. Виртуальные путешествия в художественные музеи: Государственная Третьяковская галерея, Государственный Эрмитаж, Государственный Русский музей, Государственный музей изобразительных искусств имени А.С. Пушкина. Экскурсии в местные художественные музеи и галереи. Виртуальные экскурсии в знаменитые зарубежные художественные музеи (выбор музеев – за учителем). Осознание значимости и увлекательности посещения музеев; посещение знаменитого музея как событие; интерес к коллекции музея и искусству в целом.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 xml:space="preserve">Знания о видах пространственных искусств: виды определяются по назначению произведений в жизни людей. 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Жанры в изобразительном искусстве – в живописи, графике, скульптуре – определяются предметом изображения; классификация и сравнение содержания произведений сходного сюжета (например, портреты, пейзажи).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 xml:space="preserve">Представления о произведениях крупнейших отечественных художников-пейзажистов: И.И. Шишкина, И.И. Левитана, А.К. </w:t>
      </w:r>
      <w:proofErr w:type="spellStart"/>
      <w:r w:rsidRPr="001A729A">
        <w:rPr>
          <w:rFonts w:ascii="Times New Roman" w:hAnsi="Times New Roman"/>
          <w:color w:val="000000"/>
          <w:sz w:val="28"/>
          <w:lang w:val="ru-RU"/>
        </w:rPr>
        <w:t>Саврасова</w:t>
      </w:r>
      <w:proofErr w:type="spellEnd"/>
      <w:r w:rsidRPr="001A729A">
        <w:rPr>
          <w:rFonts w:ascii="Times New Roman" w:hAnsi="Times New Roman"/>
          <w:color w:val="000000"/>
          <w:sz w:val="28"/>
          <w:lang w:val="ru-RU"/>
        </w:rPr>
        <w:t xml:space="preserve">, В.Д. Поленова, И.К. Айвазовского и других. 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Представления о произведениях крупнейших отечественных портретистов: В.И. Сурикова, И.Е. Репина, В.А. Серова и других.</w:t>
      </w:r>
    </w:p>
    <w:p w:rsidR="001A729A" w:rsidRPr="001A729A" w:rsidRDefault="001A729A" w:rsidP="001A729A">
      <w:pPr>
        <w:spacing w:after="0"/>
        <w:ind w:left="120"/>
        <w:jc w:val="both"/>
        <w:rPr>
          <w:lang w:val="ru-RU"/>
        </w:rPr>
      </w:pPr>
      <w:r w:rsidRPr="001A729A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Построение в графическом редакторе различных по эмоциональному восприятию ритмов расположения пятен на плоскости: покой (статика), разные направления и ритмы движения (например, собрались, разбежались, догоняют, улетают). Вместо пятен (геометрических фигур) могут быть простые силуэты машинок, птичек, облаков.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В графическом редакторе создание рисунка элемента орнамента (паттерна), его копирование, многократное повторение, в том числе с поворотами вокруг оси рисунка, и создание орнамента, в основе которого раппорт. Вариативное создание орнаментов на основе одного и того же элемента.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 xml:space="preserve">Изображение и изучение мимики лица в программе </w:t>
      </w:r>
      <w:r w:rsidRPr="001A729A">
        <w:rPr>
          <w:rFonts w:ascii="Times New Roman" w:hAnsi="Times New Roman"/>
          <w:color w:val="000000"/>
          <w:sz w:val="28"/>
        </w:rPr>
        <w:t>Paint</w:t>
      </w:r>
      <w:r w:rsidRPr="001A729A">
        <w:rPr>
          <w:rFonts w:ascii="Times New Roman" w:hAnsi="Times New Roman"/>
          <w:color w:val="000000"/>
          <w:sz w:val="28"/>
          <w:lang w:val="ru-RU"/>
        </w:rPr>
        <w:t xml:space="preserve"> (или другом графическом редакторе).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lastRenderedPageBreak/>
        <w:t>Совмещение с помощью графического редактора векторного изображения, фотографии и шрифта для создания плаката или поздравительной открытки.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 xml:space="preserve">Редактирование фотографий в программе </w:t>
      </w:r>
      <w:r w:rsidRPr="001A729A">
        <w:rPr>
          <w:rFonts w:ascii="Times New Roman" w:hAnsi="Times New Roman"/>
          <w:color w:val="000000"/>
          <w:sz w:val="28"/>
        </w:rPr>
        <w:t>Picture</w:t>
      </w:r>
      <w:r w:rsidRPr="001A729A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1A729A">
        <w:rPr>
          <w:rFonts w:ascii="Times New Roman" w:hAnsi="Times New Roman"/>
          <w:color w:val="000000"/>
          <w:sz w:val="28"/>
        </w:rPr>
        <w:t>Manager</w:t>
      </w:r>
      <w:r w:rsidRPr="001A729A">
        <w:rPr>
          <w:rFonts w:ascii="Times New Roman" w:hAnsi="Times New Roman"/>
          <w:color w:val="000000"/>
          <w:sz w:val="28"/>
          <w:lang w:val="ru-RU"/>
        </w:rPr>
        <w:t>: изменение яркости, контраста, насыщенности цвета; обрезка, поворот, отражение.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Виртуальные путешествия в главные художественные музеи и музеи местные (по выбору учителя).</w:t>
      </w:r>
    </w:p>
    <w:p w:rsidR="001A729A" w:rsidRPr="001A729A" w:rsidRDefault="001A729A" w:rsidP="001A729A">
      <w:pPr>
        <w:spacing w:after="0"/>
        <w:ind w:left="120"/>
        <w:rPr>
          <w:lang w:val="ru-RU"/>
        </w:rPr>
      </w:pPr>
      <w:bookmarkStart w:id="6" w:name="_Toc141079010"/>
      <w:bookmarkEnd w:id="6"/>
    </w:p>
    <w:p w:rsidR="001A729A" w:rsidRPr="001A729A" w:rsidRDefault="001A729A" w:rsidP="001A729A">
      <w:pPr>
        <w:spacing w:after="0"/>
        <w:ind w:left="120"/>
        <w:rPr>
          <w:lang w:val="ru-RU"/>
        </w:rPr>
      </w:pPr>
      <w:r w:rsidRPr="001A729A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1A729A" w:rsidRPr="001A729A" w:rsidRDefault="001A729A" w:rsidP="001A729A">
      <w:pPr>
        <w:spacing w:after="0"/>
        <w:ind w:left="120"/>
        <w:jc w:val="both"/>
        <w:rPr>
          <w:lang w:val="ru-RU"/>
        </w:rPr>
      </w:pPr>
      <w:r w:rsidRPr="001A729A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pacing w:val="-4"/>
          <w:sz w:val="28"/>
          <w:lang w:val="ru-RU"/>
        </w:rPr>
        <w:t>Правила линейной и воздушной перспективы: уменьшение размера изображения</w:t>
      </w:r>
      <w:r w:rsidRPr="001A729A">
        <w:rPr>
          <w:rFonts w:ascii="Times New Roman" w:hAnsi="Times New Roman"/>
          <w:color w:val="000000"/>
          <w:sz w:val="28"/>
          <w:lang w:val="ru-RU"/>
        </w:rPr>
        <w:t xml:space="preserve"> по мере удаления от первого плана, смягчения цветового и тонального контрастов.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Рисунок фигуры человека: основные пропорции и взаимоотношение частей фигуры, передача движения фигуры на плоскости листа: бег, ходьба, сидящая и стоящая фигуры.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Графическое изображение героев былин, древних легенд, сказок и сказаний разных народов.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Изображение города – тематическая графическая композиция; использование карандаша, мелков, фломастеров (смешанная техника).</w:t>
      </w:r>
    </w:p>
    <w:p w:rsidR="001A729A" w:rsidRPr="001A729A" w:rsidRDefault="001A729A" w:rsidP="001A729A">
      <w:pPr>
        <w:spacing w:after="0"/>
        <w:ind w:left="120"/>
        <w:jc w:val="both"/>
        <w:rPr>
          <w:lang w:val="ru-RU"/>
        </w:rPr>
      </w:pPr>
      <w:r w:rsidRPr="001A729A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Красота природы разных климатических зон, создание пейзажных композиций (горный, степной, среднерусский ландшафт).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Портретные изображения человека по представлению и наблюдению с разным содержанием: женский или мужской портрет, двойной портрет матери и ребёнка, портрет пожилого человека, детский портрет или автопортрет, портрет персонажа по представлению (из выбранной культурной эпохи).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Тематические многофигурные композиции: коллективно созданные панно-аппликации из индивидуальных рисунков и вырезанных персонажей на темы праздников народов мира или в качестве иллюстраций к сказкам и легендам.</w:t>
      </w:r>
    </w:p>
    <w:p w:rsidR="001A729A" w:rsidRPr="001A729A" w:rsidRDefault="001A729A" w:rsidP="001A729A">
      <w:pPr>
        <w:spacing w:after="0"/>
        <w:ind w:left="120"/>
        <w:jc w:val="both"/>
        <w:rPr>
          <w:lang w:val="ru-RU"/>
        </w:rPr>
      </w:pPr>
      <w:r w:rsidRPr="001A729A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Знакомство со скульптурными памятниками героям и мемориальными комплексами.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 xml:space="preserve">Создание эскиза памятника народному герою. Работа с пластилином или глиной. Выражение значительности, трагизма и победительной силы. </w:t>
      </w:r>
    </w:p>
    <w:p w:rsidR="001A729A" w:rsidRPr="001A729A" w:rsidRDefault="001A729A" w:rsidP="001A729A">
      <w:pPr>
        <w:spacing w:after="0"/>
        <w:ind w:left="120"/>
        <w:jc w:val="both"/>
        <w:rPr>
          <w:lang w:val="ru-RU"/>
        </w:rPr>
      </w:pPr>
      <w:r w:rsidRPr="001A729A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lastRenderedPageBreak/>
        <w:t>Орнаменты разных народов. Подчинённость орнамента форме и назначению предмета, в художественной обработке которого он применяется. Особенности символов и изобразительных мотивов в орнаментах разных народов. Орнаменты в архитектуре, на тканях, одежде, предметах быта и другие.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 xml:space="preserve">Мотивы и назначение русских народных орнаментов. Деревянная резьба и роспись, украшение наличников и других элементов избы, вышивка, декор головных уборов и другие. 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Орнаментальное украшение каменной архитектуры в памятниках русской культуры, каменная резьба, росписи стен, изразцы.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Народный костюм. Русский народный праздничный костюм, символы и обереги в его декоре. Головные уборы. Особенности мужской одежды разных сословий, связь украшения костюма мужчины с родом его занятий.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Женский и мужской костюмы в традициях разных народов.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Своеобразие одежды разных эпох и культур.</w:t>
      </w:r>
    </w:p>
    <w:p w:rsidR="001A729A" w:rsidRPr="001A729A" w:rsidRDefault="001A729A" w:rsidP="001A729A">
      <w:pPr>
        <w:spacing w:after="0"/>
        <w:ind w:left="120"/>
        <w:jc w:val="both"/>
        <w:rPr>
          <w:lang w:val="ru-RU"/>
        </w:rPr>
      </w:pPr>
      <w:r w:rsidRPr="001A729A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Конструкция традиционных народных жилищ, их связь с окружающей природой: дома из дерева, глины, камня; юрта и её устройство (каркасный дом); изображение традиционных жилищ.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Деревянная изба, её конструкция и декор. Моделирование избы из бумаги или изображение на плоскости в технике аппликации её фасада и традиционного декора. Понимание тесной связи красоты и пользы, функционального и декоративного в архитектуре традиционного жилого деревянного дома. Разные виды изб и надворных построек.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Конструкция и изображение здания каменного собора: свод, нефы, закомары, глава, купол. Роль собора в организации жизни древнего города, собор как архитектурная доминанта.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Традиции архитектурной конструкции храмовых построек разных народов. Изображение типичной конструкции зданий: древнегреческий храм, готический или романский собор, мечеть, пагода.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Освоение образа и структуры архитектурного пространства древнерусского города. Крепостные стены и башни, торг, посад, главный собор. Красота и мудрость в организации города, жизнь в городе.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Понимание значения для современных людей сохранения культурного наследия.</w:t>
      </w:r>
    </w:p>
    <w:p w:rsidR="001A729A" w:rsidRPr="001A729A" w:rsidRDefault="001A729A" w:rsidP="001A729A">
      <w:pPr>
        <w:spacing w:after="0"/>
        <w:ind w:left="120"/>
        <w:jc w:val="both"/>
        <w:rPr>
          <w:lang w:val="ru-RU"/>
        </w:rPr>
      </w:pPr>
      <w:r w:rsidRPr="001A729A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Произведения В.М. Васнецова, Б.М. </w:t>
      </w:r>
      <w:proofErr w:type="spellStart"/>
      <w:r w:rsidRPr="001A729A">
        <w:rPr>
          <w:rFonts w:ascii="Times New Roman" w:hAnsi="Times New Roman"/>
          <w:color w:val="000000"/>
          <w:sz w:val="28"/>
          <w:lang w:val="ru-RU"/>
        </w:rPr>
        <w:t>Кустодиева</w:t>
      </w:r>
      <w:proofErr w:type="spellEnd"/>
      <w:r w:rsidRPr="001A729A">
        <w:rPr>
          <w:rFonts w:ascii="Times New Roman" w:hAnsi="Times New Roman"/>
          <w:color w:val="000000"/>
          <w:sz w:val="28"/>
          <w:lang w:val="ru-RU"/>
        </w:rPr>
        <w:t xml:space="preserve">, А.М. Васнецова, В.И. Сурикова, К.А. Коровина, А.Г. Венецианова, А.П. Рябушкина, И.Я. </w:t>
      </w:r>
      <w:proofErr w:type="spellStart"/>
      <w:r w:rsidRPr="001A729A">
        <w:rPr>
          <w:rFonts w:ascii="Times New Roman" w:hAnsi="Times New Roman"/>
          <w:color w:val="000000"/>
          <w:sz w:val="28"/>
          <w:lang w:val="ru-RU"/>
        </w:rPr>
        <w:t>Билибина</w:t>
      </w:r>
      <w:proofErr w:type="spellEnd"/>
      <w:r w:rsidRPr="001A729A">
        <w:rPr>
          <w:rFonts w:ascii="Times New Roman" w:hAnsi="Times New Roman"/>
          <w:color w:val="000000"/>
          <w:sz w:val="28"/>
          <w:lang w:val="ru-RU"/>
        </w:rPr>
        <w:t xml:space="preserve"> на темы истории и традиций русской отечественной культуры.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Примеры произведений великих европейских художников: Леонардо да Винчи, Рафаэля, Рембрандта, Пикассо (и других по выбору учителя).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 xml:space="preserve">Памятники древнерусского каменного зодчества: Московский Кремль, Новгородский детинец, Псковский </w:t>
      </w:r>
      <w:proofErr w:type="spellStart"/>
      <w:r w:rsidRPr="001A729A">
        <w:rPr>
          <w:rFonts w:ascii="Times New Roman" w:hAnsi="Times New Roman"/>
          <w:color w:val="000000"/>
          <w:sz w:val="28"/>
          <w:lang w:val="ru-RU"/>
        </w:rPr>
        <w:t>кром</w:t>
      </w:r>
      <w:proofErr w:type="spellEnd"/>
      <w:r w:rsidRPr="001A729A">
        <w:rPr>
          <w:rFonts w:ascii="Times New Roman" w:hAnsi="Times New Roman"/>
          <w:color w:val="000000"/>
          <w:sz w:val="28"/>
          <w:lang w:val="ru-RU"/>
        </w:rPr>
        <w:t>, Казанский кремль (и другие с учётом местных архитектурных комплексов, в том числе монастырских). Памятники русского деревянного зодчества. Архитектурный комплекс на острове Кижи.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Художественная культура разных эпох и народов. Представления об архитектурных, декоративных и изобразительных произведениях в культуре Древней Греции, других культур Древнего мира. Архитектурные памятники Западной Европы Средних веков и эпохи Возрождения. Произведения предметно-пространственной культуры, составляющие истоки, основания национальных культур в современном мире.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 xml:space="preserve">Памятники национальным героям. Памятник К. Минину и Д. Пожарскому скульптора И.П. </w:t>
      </w:r>
      <w:proofErr w:type="spellStart"/>
      <w:r w:rsidRPr="001A729A">
        <w:rPr>
          <w:rFonts w:ascii="Times New Roman" w:hAnsi="Times New Roman"/>
          <w:color w:val="000000"/>
          <w:sz w:val="28"/>
          <w:lang w:val="ru-RU"/>
        </w:rPr>
        <w:t>Мартоса</w:t>
      </w:r>
      <w:proofErr w:type="spellEnd"/>
      <w:r w:rsidRPr="001A729A">
        <w:rPr>
          <w:rFonts w:ascii="Times New Roman" w:hAnsi="Times New Roman"/>
          <w:color w:val="000000"/>
          <w:sz w:val="28"/>
          <w:lang w:val="ru-RU"/>
        </w:rPr>
        <w:t xml:space="preserve"> в Москве. Мемориальные ансамбли: Могила Неизвестного Солдата в Москве; памятник-ансамбль «Героям Сталинградской битвы» на Мамаевом кургане (и другие по выбору учителя).</w:t>
      </w:r>
    </w:p>
    <w:p w:rsidR="001A729A" w:rsidRPr="001A729A" w:rsidRDefault="001A729A" w:rsidP="001A729A">
      <w:pPr>
        <w:spacing w:after="0"/>
        <w:ind w:left="120"/>
        <w:jc w:val="both"/>
        <w:rPr>
          <w:lang w:val="ru-RU"/>
        </w:rPr>
      </w:pPr>
      <w:r w:rsidRPr="001A729A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 xml:space="preserve">Изображение и освоение в программе </w:t>
      </w:r>
      <w:r w:rsidRPr="001A729A">
        <w:rPr>
          <w:rFonts w:ascii="Times New Roman" w:hAnsi="Times New Roman"/>
          <w:color w:val="000000"/>
          <w:sz w:val="28"/>
        </w:rPr>
        <w:t>Paint</w:t>
      </w:r>
      <w:r w:rsidRPr="001A729A">
        <w:rPr>
          <w:rFonts w:ascii="Times New Roman" w:hAnsi="Times New Roman"/>
          <w:color w:val="000000"/>
          <w:sz w:val="28"/>
          <w:lang w:val="ru-RU"/>
        </w:rPr>
        <w:t xml:space="preserve"> правил линейной и воздушной перспективы: изображение линии горизонта и точки схода, перспективных сокращений, цветовых и тональных изменений.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Моделирование в графическом редакторе с помощью инструментов геометрических фигур конструкции традиционного крестьянского деревянного дома (избы) и различных вариантов его устройства. Моделирование конструкции разных видов традиционных жилищ разных народов (например, юрта, каркасный дом, в том числе с учётом местных традиций).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Моделирование в графическом редакторе с помощью инструментов геометрических фигур конструкций храмовых зданий разных культур: каменный православный собор, готический или романский собор, пагода, мечеть.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Построение в графическом редакторе с помощью геометрических фигур или на линейной основе пропорций фигуры человека, изображение различных фаз движения. Создание анимации схематического движения человека (при соответствующих технических условиях).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lastRenderedPageBreak/>
        <w:t xml:space="preserve">Анимация простого движения нарисованной фигурки: загрузить две фазы движения фигурки в виртуальный редактор </w:t>
      </w:r>
      <w:r w:rsidRPr="001A729A">
        <w:rPr>
          <w:rFonts w:ascii="Times New Roman" w:hAnsi="Times New Roman"/>
          <w:color w:val="000000"/>
          <w:sz w:val="28"/>
        </w:rPr>
        <w:t>GIF</w:t>
      </w:r>
      <w:r w:rsidRPr="001A729A">
        <w:rPr>
          <w:rFonts w:ascii="Times New Roman" w:hAnsi="Times New Roman"/>
          <w:color w:val="000000"/>
          <w:sz w:val="28"/>
          <w:lang w:val="ru-RU"/>
        </w:rPr>
        <w:t>-анимации и сохранить простое повторяющееся движение своего рисунка.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 xml:space="preserve">Создание компьютерной презентации в программе </w:t>
      </w:r>
      <w:r w:rsidRPr="001A729A">
        <w:rPr>
          <w:rFonts w:ascii="Times New Roman" w:hAnsi="Times New Roman"/>
          <w:color w:val="000000"/>
          <w:sz w:val="28"/>
        </w:rPr>
        <w:t>PowerPoint</w:t>
      </w:r>
      <w:r w:rsidRPr="001A729A">
        <w:rPr>
          <w:rFonts w:ascii="Times New Roman" w:hAnsi="Times New Roman"/>
          <w:color w:val="000000"/>
          <w:sz w:val="28"/>
          <w:lang w:val="ru-RU"/>
        </w:rPr>
        <w:t xml:space="preserve"> на тему архитектуры, декоративного и изобразительного искусства выбранной эпохи или этнокультурных традиций народов России. 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Виртуальные тематические путешествия по художественным музеям мира.</w:t>
      </w:r>
    </w:p>
    <w:p w:rsidR="001A729A" w:rsidRPr="001A729A" w:rsidRDefault="001A729A" w:rsidP="001A729A">
      <w:pPr>
        <w:spacing w:after="0"/>
        <w:ind w:left="120"/>
        <w:rPr>
          <w:lang w:val="ru-RU"/>
        </w:rPr>
      </w:pPr>
    </w:p>
    <w:p w:rsidR="001A729A" w:rsidRPr="001A729A" w:rsidRDefault="001A729A" w:rsidP="001A729A">
      <w:pPr>
        <w:spacing w:after="0" w:line="264" w:lineRule="auto"/>
        <w:ind w:left="120"/>
        <w:jc w:val="both"/>
        <w:rPr>
          <w:lang w:val="ru-RU"/>
        </w:rPr>
      </w:pPr>
    </w:p>
    <w:p w:rsidR="001A729A" w:rsidRPr="001A729A" w:rsidRDefault="001A729A" w:rsidP="001A729A">
      <w:pPr>
        <w:rPr>
          <w:lang w:val="ru-RU"/>
        </w:rPr>
        <w:sectPr w:rsidR="001A729A" w:rsidRPr="001A729A">
          <w:pgSz w:w="11906" w:h="16383"/>
          <w:pgMar w:top="1134" w:right="850" w:bottom="1134" w:left="1701" w:header="720" w:footer="720" w:gutter="0"/>
          <w:cols w:space="720"/>
        </w:sectPr>
      </w:pPr>
    </w:p>
    <w:p w:rsidR="001A729A" w:rsidRPr="001A729A" w:rsidRDefault="001A729A" w:rsidP="001A729A">
      <w:pPr>
        <w:spacing w:after="0" w:line="264" w:lineRule="auto"/>
        <w:ind w:left="120"/>
        <w:jc w:val="both"/>
        <w:rPr>
          <w:lang w:val="ru-RU"/>
        </w:rPr>
      </w:pPr>
      <w:bookmarkStart w:id="7" w:name="block-56434328"/>
      <w:bookmarkEnd w:id="2"/>
      <w:r w:rsidRPr="001A729A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ПО ИЗОБРАЗИТЕЛЬНОМУ ИСКУССТВУ НА УРОВНЕ НАЧАЛЬНОГО ОБЩЕГО ОБРАЗОВАНИЯ</w:t>
      </w:r>
    </w:p>
    <w:p w:rsidR="001A729A" w:rsidRPr="001A729A" w:rsidRDefault="001A729A" w:rsidP="001A729A">
      <w:pPr>
        <w:spacing w:after="0" w:line="264" w:lineRule="auto"/>
        <w:ind w:left="120"/>
        <w:jc w:val="both"/>
        <w:rPr>
          <w:lang w:val="ru-RU"/>
        </w:rPr>
      </w:pPr>
    </w:p>
    <w:p w:rsidR="001A729A" w:rsidRPr="001A729A" w:rsidRDefault="001A729A" w:rsidP="001A729A">
      <w:pPr>
        <w:spacing w:after="0" w:line="264" w:lineRule="auto"/>
        <w:ind w:left="120"/>
        <w:jc w:val="both"/>
        <w:rPr>
          <w:lang w:val="ru-RU"/>
        </w:rPr>
      </w:pPr>
      <w:r w:rsidRPr="001A729A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  <w:r w:rsidRPr="001A729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1A729A" w:rsidRPr="001A729A" w:rsidRDefault="001A729A" w:rsidP="001A729A">
      <w:pPr>
        <w:spacing w:after="0" w:line="264" w:lineRule="auto"/>
        <w:ind w:left="120"/>
        <w:jc w:val="both"/>
        <w:rPr>
          <w:lang w:val="ru-RU"/>
        </w:rPr>
      </w:pP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по изобразительному искусству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изобразительного искусства на уровне начального общего образования у обучающегося будут сформированы следующие личностные результаты: 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 xml:space="preserve">уважение и ценностное отношение к своей Родине – России; 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ценностно-смысловые ориентации и установки, отражающие индивидуально-личностные позиции и социально значимые личностные качества;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духовно-нравственное развитие обучающихся;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мотивация к познанию и обучению, готовность к саморазвитию и активному участию в социально значимой деятельности;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позитивный опыт участия в творческой деятельности; интерес к произведениям искусства и литературы, построенным на принципах нравственности и гуманизма, уважительного отношения и интереса к культурным традициям и творчеству своего и других народов.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b/>
          <w:color w:val="000000"/>
          <w:sz w:val="28"/>
          <w:lang w:val="ru-RU"/>
        </w:rPr>
        <w:t>Патриотическое воспитание</w:t>
      </w:r>
      <w:r w:rsidRPr="001A729A">
        <w:rPr>
          <w:rFonts w:ascii="Times New Roman" w:hAnsi="Times New Roman"/>
          <w:color w:val="000000"/>
          <w:sz w:val="28"/>
          <w:lang w:val="ru-RU"/>
        </w:rPr>
        <w:t xml:space="preserve"> осуществляется через освоение обучающимися содержания традиций отечественной культуры, выраженной в её архитектуре, народном, декоративно-прикладном и изобразительном искусстве. Урок искусства воспитывает патриотизм не в декларативной форме, а в процессе восприятия и освоения в личной художественной деятельности конкретных знаний о красоте и мудрости, заложенных в культурных традициях. 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b/>
          <w:color w:val="000000"/>
          <w:sz w:val="28"/>
          <w:lang w:val="ru-RU"/>
        </w:rPr>
        <w:t>Гражданское воспитание</w:t>
      </w:r>
      <w:r w:rsidRPr="001A729A">
        <w:rPr>
          <w:rFonts w:ascii="Times New Roman" w:hAnsi="Times New Roman"/>
          <w:color w:val="000000"/>
          <w:sz w:val="28"/>
          <w:lang w:val="ru-RU"/>
        </w:rPr>
        <w:t xml:space="preserve"> формируется через развитие чувства личной причастности к жизни общества и созидающих качеств личности, приобщение обучающихся к ценностям отечественной и мировой культуры. Учебный предмет способствует пониманию особенностей жизни разных народов и </w:t>
      </w:r>
      <w:r w:rsidRPr="001A729A">
        <w:rPr>
          <w:rFonts w:ascii="Times New Roman" w:hAnsi="Times New Roman"/>
          <w:color w:val="000000"/>
          <w:sz w:val="28"/>
          <w:lang w:val="ru-RU"/>
        </w:rPr>
        <w:lastRenderedPageBreak/>
        <w:t>красоты национальных эстетических идеалов. Коллективные творческие работы создают условия для разных форм художественно-творческой деятельности, способствуют пониманию другого человека, становлению чувства личной ответственности.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b/>
          <w:color w:val="000000"/>
          <w:sz w:val="28"/>
          <w:lang w:val="ru-RU"/>
        </w:rPr>
        <w:t>Духовно-нравственное воспитание</w:t>
      </w:r>
      <w:r w:rsidRPr="001A729A">
        <w:rPr>
          <w:rFonts w:ascii="Times New Roman" w:hAnsi="Times New Roman"/>
          <w:color w:val="000000"/>
          <w:sz w:val="28"/>
          <w:lang w:val="ru-RU"/>
        </w:rPr>
        <w:t xml:space="preserve"> является стержнем художественного развития обучающегося, приобщения его к искусству как сфере, концентрирующей в себе духовно-нравственный поиск человечества. Учебные задания направлены на развитие внутреннего мира обучающегося и воспитание его эмоционально-образной, чувственной сферы. Занятия искусством помогают обучающемуся обрести социально значимые знания. Развитие творческих способностей способствует росту самосознания, осознания себя как личности и члена общества.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b/>
          <w:color w:val="000000"/>
          <w:sz w:val="28"/>
          <w:lang w:val="ru-RU"/>
        </w:rPr>
        <w:t>Эстетическое воспитание</w:t>
      </w:r>
      <w:r w:rsidRPr="001A729A">
        <w:rPr>
          <w:rFonts w:ascii="Times New Roman" w:hAnsi="Times New Roman"/>
          <w:color w:val="000000"/>
          <w:sz w:val="28"/>
          <w:lang w:val="ru-RU"/>
        </w:rPr>
        <w:t xml:space="preserve"> – важнейший компонент и условие развития социально значимых отношений обучающихся, формирования представлений о прекрасном и безобразном, о высоком и низком. Эстетическое воспитание способствует формированию </w:t>
      </w:r>
      <w:proofErr w:type="gramStart"/>
      <w:r w:rsidRPr="001A729A">
        <w:rPr>
          <w:rFonts w:ascii="Times New Roman" w:hAnsi="Times New Roman"/>
          <w:color w:val="000000"/>
          <w:sz w:val="28"/>
          <w:lang w:val="ru-RU"/>
        </w:rPr>
        <w:t>ценностных ориентаций</w:t>
      </w:r>
      <w:proofErr w:type="gramEnd"/>
      <w:r w:rsidRPr="001A729A">
        <w:rPr>
          <w:rFonts w:ascii="Times New Roman" w:hAnsi="Times New Roman"/>
          <w:color w:val="000000"/>
          <w:sz w:val="28"/>
          <w:lang w:val="ru-RU"/>
        </w:rPr>
        <w:t xml:space="preserve"> обучающихся в отношении к окружающим людям, в стремлении к их пониманию, а также в отношении к семье, природе, труду, искусству, культурному наследию.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b/>
          <w:color w:val="000000"/>
          <w:sz w:val="28"/>
          <w:lang w:val="ru-RU"/>
        </w:rPr>
        <w:t>Ценности познавательной деятельности</w:t>
      </w:r>
      <w:r w:rsidRPr="001A729A">
        <w:rPr>
          <w:rFonts w:ascii="Times New Roman" w:hAnsi="Times New Roman"/>
          <w:color w:val="000000"/>
          <w:sz w:val="28"/>
          <w:lang w:val="ru-RU"/>
        </w:rPr>
        <w:t xml:space="preserve"> воспитываются как эмоционально окрашенный интерес к жизни людей и природы. Происходит это в процессе развития навыков восприятия и художественной рефлексии своих наблюдений </w:t>
      </w:r>
      <w:r w:rsidRPr="001A729A">
        <w:rPr>
          <w:rFonts w:ascii="Times New Roman" w:hAnsi="Times New Roman"/>
          <w:color w:val="000000"/>
          <w:spacing w:val="-4"/>
          <w:sz w:val="28"/>
          <w:lang w:val="ru-RU"/>
        </w:rPr>
        <w:t>в художественно-творческой деятельности. Навыки исследовательской деятельности</w:t>
      </w:r>
      <w:r w:rsidRPr="001A729A">
        <w:rPr>
          <w:rFonts w:ascii="Times New Roman" w:hAnsi="Times New Roman"/>
          <w:color w:val="000000"/>
          <w:sz w:val="28"/>
          <w:lang w:val="ru-RU"/>
        </w:rPr>
        <w:t xml:space="preserve"> развиваются при выполнении заданий культурно-исторической направленности.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b/>
          <w:color w:val="000000"/>
          <w:sz w:val="28"/>
          <w:lang w:val="ru-RU"/>
        </w:rPr>
        <w:t>Экологическое воспитание</w:t>
      </w:r>
      <w:r w:rsidRPr="001A729A">
        <w:rPr>
          <w:rFonts w:ascii="Times New Roman" w:hAnsi="Times New Roman"/>
          <w:color w:val="000000"/>
          <w:sz w:val="28"/>
          <w:lang w:val="ru-RU"/>
        </w:rPr>
        <w:t xml:space="preserve"> происходит в процессе художественно-эстетического наблюдения природы и её образа в произведениях искусства. Формирование эстетических чувств способствует активному неприятию действий, приносящих вред окружающей среде.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b/>
          <w:color w:val="000000"/>
          <w:sz w:val="28"/>
          <w:lang w:val="ru-RU"/>
        </w:rPr>
        <w:t>Трудовое воспитание</w:t>
      </w:r>
      <w:r w:rsidRPr="001A729A">
        <w:rPr>
          <w:rFonts w:ascii="Times New Roman" w:hAnsi="Times New Roman"/>
          <w:color w:val="000000"/>
          <w:sz w:val="28"/>
          <w:lang w:val="ru-RU"/>
        </w:rPr>
        <w:t xml:space="preserve"> осуществляется в процессе личной художественно-творческой работы по освоению художественных материалов и удовлетворения от создания реального, практического продукта. Воспитываются стремление достичь результат, упорство, творческая инициатива, понимание эстетики трудовой деятельности. Важны также умения сотрудничать с одноклассниками, работать в команде, выполнять коллективную работу – обязательные требования к определённым заданиям по программе.</w:t>
      </w:r>
      <w:bookmarkStart w:id="8" w:name="_Toc124264881"/>
      <w:bookmarkEnd w:id="8"/>
    </w:p>
    <w:p w:rsidR="001A729A" w:rsidRPr="001A729A" w:rsidRDefault="001A729A" w:rsidP="001A729A">
      <w:pPr>
        <w:spacing w:after="0"/>
        <w:ind w:left="120"/>
        <w:rPr>
          <w:lang w:val="ru-RU"/>
        </w:rPr>
      </w:pPr>
      <w:bookmarkStart w:id="9" w:name="_Toc141079013"/>
      <w:bookmarkEnd w:id="9"/>
    </w:p>
    <w:p w:rsidR="001A729A" w:rsidRPr="001A729A" w:rsidRDefault="001A729A" w:rsidP="001A729A">
      <w:pPr>
        <w:spacing w:after="0"/>
        <w:ind w:left="120"/>
        <w:jc w:val="both"/>
        <w:rPr>
          <w:lang w:val="ru-RU"/>
        </w:rPr>
      </w:pPr>
    </w:p>
    <w:p w:rsidR="001A729A" w:rsidRPr="001A729A" w:rsidRDefault="001A729A" w:rsidP="001A729A">
      <w:pPr>
        <w:spacing w:after="0"/>
        <w:ind w:left="120"/>
        <w:jc w:val="both"/>
        <w:rPr>
          <w:lang w:val="ru-RU"/>
        </w:rPr>
      </w:pPr>
      <w:r w:rsidRPr="001A729A">
        <w:rPr>
          <w:rFonts w:ascii="Times New Roman" w:hAnsi="Times New Roman"/>
          <w:b/>
          <w:color w:val="000000"/>
          <w:sz w:val="28"/>
          <w:lang w:val="ru-RU"/>
        </w:rPr>
        <w:lastRenderedPageBreak/>
        <w:t>МЕТАПРЕДМЕТНЫЕ РЕЗУЛЬТАТЫ</w:t>
      </w:r>
    </w:p>
    <w:p w:rsidR="001A729A" w:rsidRPr="001A729A" w:rsidRDefault="001A729A" w:rsidP="001A729A">
      <w:pPr>
        <w:spacing w:after="0"/>
        <w:ind w:left="120"/>
        <w:rPr>
          <w:lang w:val="ru-RU"/>
        </w:rPr>
      </w:pP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В результате изучения изобразительного искусства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Пространственные представления и сенсорные способности: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характеризовать форму предмета, конструкции;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выявлять доминантные черты (характерные особенности) в визуальном образе;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сравнивать плоскостные и пространственные объекты по заданным основаниям;</w:t>
      </w:r>
    </w:p>
    <w:p w:rsidR="001A729A" w:rsidRPr="001A729A" w:rsidRDefault="001A729A" w:rsidP="001A729A">
      <w:pPr>
        <w:spacing w:after="0" w:line="264" w:lineRule="auto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находить ассоциативные связи между визуальными образами разных форм и предметов;</w:t>
      </w:r>
    </w:p>
    <w:p w:rsidR="001A729A" w:rsidRPr="001A729A" w:rsidRDefault="001A729A" w:rsidP="001A729A">
      <w:pPr>
        <w:spacing w:after="0" w:line="264" w:lineRule="auto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сопоставлять части и целое в видимом образе, предмете, конструкции;</w:t>
      </w:r>
    </w:p>
    <w:p w:rsidR="001A729A" w:rsidRPr="001A729A" w:rsidRDefault="001A729A" w:rsidP="001A729A">
      <w:pPr>
        <w:spacing w:after="0" w:line="264" w:lineRule="auto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анализировать пропорциональные отношения частей внутри целого и предметов между собой;</w:t>
      </w:r>
    </w:p>
    <w:p w:rsidR="001A729A" w:rsidRPr="001A729A" w:rsidRDefault="001A729A" w:rsidP="001A729A">
      <w:pPr>
        <w:spacing w:after="0" w:line="264" w:lineRule="auto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обобщать форму составной конструкции;</w:t>
      </w:r>
    </w:p>
    <w:p w:rsidR="001A729A" w:rsidRPr="001A729A" w:rsidRDefault="001A729A" w:rsidP="001A729A">
      <w:pPr>
        <w:spacing w:after="0" w:line="264" w:lineRule="auto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выявлять и анализировать ритмические отношения в пространстве и в изображении (визуальном образе) на установленных основаниях;</w:t>
      </w:r>
    </w:p>
    <w:p w:rsidR="001A729A" w:rsidRPr="001A729A" w:rsidRDefault="001A729A" w:rsidP="001A729A">
      <w:pPr>
        <w:spacing w:after="0" w:line="264" w:lineRule="auto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 xml:space="preserve">передавать обобщенный образ реальности при построении плоской композиции; </w:t>
      </w:r>
    </w:p>
    <w:p w:rsidR="001A729A" w:rsidRPr="001A729A" w:rsidRDefault="001A729A" w:rsidP="001A729A">
      <w:pPr>
        <w:spacing w:after="0" w:line="264" w:lineRule="auto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соотносить тональные отношения (тёмное – светлое) в пространственных и плоскостных объектах;</w:t>
      </w:r>
    </w:p>
    <w:p w:rsidR="001A729A" w:rsidRPr="001A729A" w:rsidRDefault="001A729A" w:rsidP="001A729A">
      <w:pPr>
        <w:spacing w:after="0" w:line="264" w:lineRule="auto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выявлять и анализировать эмоциональное воздействие цветовых отношений в пространственной среде и плоскостном изображении.</w:t>
      </w:r>
    </w:p>
    <w:p w:rsidR="001A729A" w:rsidRPr="001A729A" w:rsidRDefault="001A729A" w:rsidP="001A729A">
      <w:pPr>
        <w:spacing w:after="0" w:line="264" w:lineRule="auto"/>
        <w:ind w:left="120"/>
        <w:jc w:val="both"/>
        <w:rPr>
          <w:lang w:val="ru-RU"/>
        </w:rPr>
      </w:pPr>
    </w:p>
    <w:p w:rsidR="001A729A" w:rsidRPr="001A729A" w:rsidRDefault="001A729A" w:rsidP="001A729A">
      <w:pPr>
        <w:spacing w:after="0" w:line="264" w:lineRule="auto"/>
        <w:ind w:left="120"/>
        <w:jc w:val="both"/>
        <w:rPr>
          <w:lang w:val="ru-RU"/>
        </w:rPr>
      </w:pPr>
      <w:r w:rsidRPr="001A729A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1A729A" w:rsidRPr="001A729A" w:rsidRDefault="001A729A" w:rsidP="001A729A">
      <w:pPr>
        <w:spacing w:after="0" w:line="264" w:lineRule="auto"/>
        <w:ind w:left="120"/>
        <w:jc w:val="both"/>
        <w:rPr>
          <w:lang w:val="ru-RU"/>
        </w:rPr>
      </w:pPr>
      <w:r w:rsidRPr="001A729A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действия:</w:t>
      </w:r>
    </w:p>
    <w:p w:rsidR="001A729A" w:rsidRPr="001A729A" w:rsidRDefault="001A729A" w:rsidP="001A729A">
      <w:pPr>
        <w:spacing w:after="0" w:line="264" w:lineRule="auto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проявлять исследовательские, экспериментальные действия в процессе освоения выразительных свойств различных художественных материалов;</w:t>
      </w:r>
    </w:p>
    <w:p w:rsidR="001A729A" w:rsidRPr="001A729A" w:rsidRDefault="001A729A" w:rsidP="001A729A">
      <w:pPr>
        <w:spacing w:after="0" w:line="264" w:lineRule="auto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проявлять творческие экспериментальные действия в процессе самостоятельного выполнения художественных заданий; проявлять исследовательские и аналитические действия на основе определённых учебных установок в процессе восприятия произведений изобразительного искусства, архитектуры и продуктов детского художественного творчества;</w:t>
      </w:r>
    </w:p>
    <w:p w:rsidR="001A729A" w:rsidRPr="001A729A" w:rsidRDefault="001A729A" w:rsidP="001A729A">
      <w:pPr>
        <w:spacing w:after="0" w:line="264" w:lineRule="auto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использовать наблюдения для получения информации об особенностях объектов и состояния природы, предметного мира человека, городской среды;</w:t>
      </w:r>
    </w:p>
    <w:p w:rsidR="001A729A" w:rsidRPr="001A729A" w:rsidRDefault="001A729A" w:rsidP="001A729A">
      <w:pPr>
        <w:spacing w:after="0" w:line="264" w:lineRule="auto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lastRenderedPageBreak/>
        <w:t>анализировать и оценивать с позиций эстетических категорий явления природы и предметно-пространственную среду жизни человека;</w:t>
      </w:r>
    </w:p>
    <w:p w:rsidR="001A729A" w:rsidRPr="001A729A" w:rsidRDefault="001A729A" w:rsidP="001A729A">
      <w:pPr>
        <w:spacing w:after="0" w:line="264" w:lineRule="auto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формулировать выводы, соответствующие эстетическим, аналитическим и другим учебным установкам по результатам проведённого наблюдения;</w:t>
      </w:r>
    </w:p>
    <w:p w:rsidR="001A729A" w:rsidRPr="001A729A" w:rsidRDefault="001A729A" w:rsidP="001A729A">
      <w:pPr>
        <w:spacing w:after="0" w:line="264" w:lineRule="auto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использовать знаково-символические средства для составления орнаментов и декоративных композиций;</w:t>
      </w:r>
    </w:p>
    <w:p w:rsidR="001A729A" w:rsidRPr="001A729A" w:rsidRDefault="001A729A" w:rsidP="001A729A">
      <w:pPr>
        <w:spacing w:after="0" w:line="264" w:lineRule="auto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классифицировать произведения искусства по видам и, соответственно, по назначению в жизни людей;</w:t>
      </w:r>
    </w:p>
    <w:p w:rsidR="001A729A" w:rsidRPr="001A729A" w:rsidRDefault="001A729A" w:rsidP="001A729A">
      <w:pPr>
        <w:spacing w:after="0" w:line="264" w:lineRule="auto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классифицировать произведения изобразительного искусства по жанрам в качестве инструмента анализа содержания произведений;</w:t>
      </w:r>
    </w:p>
    <w:p w:rsidR="001A729A" w:rsidRPr="001A729A" w:rsidRDefault="001A729A" w:rsidP="001A729A">
      <w:pPr>
        <w:spacing w:after="0" w:line="264" w:lineRule="auto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ставить и использовать вопросы как исследовательский инструмент познания.</w:t>
      </w:r>
    </w:p>
    <w:p w:rsidR="001A729A" w:rsidRPr="001A729A" w:rsidRDefault="001A729A" w:rsidP="001A729A">
      <w:pPr>
        <w:spacing w:after="0" w:line="264" w:lineRule="auto"/>
        <w:ind w:left="120"/>
        <w:jc w:val="both"/>
        <w:rPr>
          <w:lang w:val="ru-RU"/>
        </w:rPr>
      </w:pPr>
      <w:r w:rsidRPr="001A729A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1A729A" w:rsidRPr="001A729A" w:rsidRDefault="001A729A" w:rsidP="001A729A">
      <w:pPr>
        <w:spacing w:after="0" w:line="264" w:lineRule="auto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использовать электронные образовательные ресурсы;</w:t>
      </w:r>
    </w:p>
    <w:p w:rsidR="001A729A" w:rsidRPr="001A729A" w:rsidRDefault="001A729A" w:rsidP="001A729A">
      <w:pPr>
        <w:spacing w:after="0" w:line="264" w:lineRule="auto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работать с электронными учебниками и учебными пособиями;</w:t>
      </w:r>
    </w:p>
    <w:p w:rsidR="001A729A" w:rsidRPr="001A729A" w:rsidRDefault="001A729A" w:rsidP="001A729A">
      <w:pPr>
        <w:spacing w:after="0" w:line="252" w:lineRule="auto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выбирать источник для получения информации: поисковые системы Интернета, цифровые электронные средства, справочники, художественные альбомы и детские книги;</w:t>
      </w:r>
    </w:p>
    <w:p w:rsidR="001A729A" w:rsidRPr="001A729A" w:rsidRDefault="001A729A" w:rsidP="001A729A">
      <w:pPr>
        <w:spacing w:after="0" w:line="252" w:lineRule="auto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анализировать, интерпретировать, обобщать и систематизировать информацию, представленную в произведениях искусства, текстах, таблицах и схемах;</w:t>
      </w:r>
    </w:p>
    <w:p w:rsidR="001A729A" w:rsidRPr="001A729A" w:rsidRDefault="001A729A" w:rsidP="001A729A">
      <w:pPr>
        <w:spacing w:after="0" w:line="252" w:lineRule="auto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самостоятельно подготавливать информацию на заданную или выбранную тему и представлять её в различных видах: рисунках и эскизах, электронных презентациях;</w:t>
      </w:r>
    </w:p>
    <w:p w:rsidR="001A729A" w:rsidRPr="001A729A" w:rsidRDefault="001A729A" w:rsidP="001A729A">
      <w:pPr>
        <w:spacing w:after="0" w:line="252" w:lineRule="auto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 xml:space="preserve">осуществлять виртуальные путешествия по архитектурным памятникам, в отечественные художественные музеи и зарубежные художественные музеи (галереи) на основе установок и </w:t>
      </w:r>
      <w:proofErr w:type="spellStart"/>
      <w:r w:rsidRPr="001A729A">
        <w:rPr>
          <w:rFonts w:ascii="Times New Roman" w:hAnsi="Times New Roman"/>
          <w:color w:val="000000"/>
          <w:sz w:val="28"/>
          <w:lang w:val="ru-RU"/>
        </w:rPr>
        <w:t>квестов</w:t>
      </w:r>
      <w:proofErr w:type="spellEnd"/>
      <w:r w:rsidRPr="001A729A">
        <w:rPr>
          <w:rFonts w:ascii="Times New Roman" w:hAnsi="Times New Roman"/>
          <w:color w:val="000000"/>
          <w:sz w:val="28"/>
          <w:lang w:val="ru-RU"/>
        </w:rPr>
        <w:t>, предложенных учителем;</w:t>
      </w:r>
    </w:p>
    <w:p w:rsidR="001A729A" w:rsidRPr="001A729A" w:rsidRDefault="001A729A" w:rsidP="001A729A">
      <w:pPr>
        <w:spacing w:after="0" w:line="252" w:lineRule="auto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соблюдать правила информационной безопасности при работе в Интернете.</w:t>
      </w:r>
    </w:p>
    <w:p w:rsidR="001A729A" w:rsidRPr="001A729A" w:rsidRDefault="001A729A" w:rsidP="001A729A">
      <w:pPr>
        <w:spacing w:after="0" w:line="252" w:lineRule="auto"/>
        <w:ind w:left="120"/>
        <w:jc w:val="both"/>
        <w:rPr>
          <w:lang w:val="ru-RU"/>
        </w:rPr>
      </w:pPr>
    </w:p>
    <w:p w:rsidR="001A729A" w:rsidRPr="001A729A" w:rsidRDefault="001A729A" w:rsidP="001A729A">
      <w:pPr>
        <w:spacing w:after="0" w:line="252" w:lineRule="auto"/>
        <w:ind w:left="120"/>
        <w:jc w:val="both"/>
        <w:rPr>
          <w:lang w:val="ru-RU"/>
        </w:rPr>
      </w:pPr>
      <w:r w:rsidRPr="001A729A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1A729A" w:rsidRPr="001A729A" w:rsidRDefault="001A729A" w:rsidP="001A729A">
      <w:pPr>
        <w:spacing w:after="0" w:line="252" w:lineRule="auto"/>
        <w:ind w:left="120"/>
        <w:jc w:val="both"/>
        <w:rPr>
          <w:lang w:val="ru-RU"/>
        </w:rPr>
      </w:pPr>
      <w:r w:rsidRPr="001A729A">
        <w:rPr>
          <w:rFonts w:ascii="Times New Roman" w:hAnsi="Times New Roman"/>
          <w:b/>
          <w:color w:val="000000"/>
          <w:sz w:val="28"/>
          <w:lang w:val="ru-RU"/>
        </w:rPr>
        <w:t>Общение:</w:t>
      </w:r>
    </w:p>
    <w:p w:rsidR="001A729A" w:rsidRPr="001A729A" w:rsidRDefault="001A729A" w:rsidP="001A729A">
      <w:pPr>
        <w:spacing w:after="0" w:line="252" w:lineRule="auto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понимать искусство в качестве особого языка общения – межличностного (автор – зритель), между поколениями, между народами;</w:t>
      </w:r>
    </w:p>
    <w:p w:rsidR="001A729A" w:rsidRPr="001A729A" w:rsidRDefault="001A729A" w:rsidP="001A729A">
      <w:pPr>
        <w:spacing w:after="0" w:line="252" w:lineRule="auto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 xml:space="preserve">вести диалог и участвовать в дискуссии, проявляя уважительное отношение к оппонентам, сопоставлять свои суждения с суждениями участников общения, выявляя и корректно отстаивая свои позиции в оценке и понимании обсуждаемого явления; </w:t>
      </w:r>
    </w:p>
    <w:p w:rsidR="001A729A" w:rsidRPr="001A729A" w:rsidRDefault="001A729A" w:rsidP="001A729A">
      <w:pPr>
        <w:spacing w:after="0" w:line="252" w:lineRule="auto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lastRenderedPageBreak/>
        <w:t>находить общее решение и разрешать конфликты на основе общих позиций и учёта интересов в процессе совместной художественной деятельности;</w:t>
      </w:r>
    </w:p>
    <w:p w:rsidR="001A729A" w:rsidRPr="001A729A" w:rsidRDefault="001A729A" w:rsidP="001A729A">
      <w:pPr>
        <w:spacing w:after="0" w:line="252" w:lineRule="auto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pacing w:val="-4"/>
          <w:sz w:val="28"/>
          <w:lang w:val="ru-RU"/>
        </w:rPr>
        <w:t>демонстрировать и объяснять результаты своего творческого, художественного</w:t>
      </w:r>
      <w:r w:rsidRPr="001A729A">
        <w:rPr>
          <w:rFonts w:ascii="Times New Roman" w:hAnsi="Times New Roman"/>
          <w:color w:val="000000"/>
          <w:sz w:val="28"/>
          <w:lang w:val="ru-RU"/>
        </w:rPr>
        <w:t xml:space="preserve"> или исследовательского опыта;</w:t>
      </w:r>
    </w:p>
    <w:p w:rsidR="001A729A" w:rsidRPr="001A729A" w:rsidRDefault="001A729A" w:rsidP="001A729A">
      <w:pPr>
        <w:spacing w:after="0" w:line="252" w:lineRule="auto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анализировать произведения детского художественного творчества с позиций их содержания и в соответствии с учебной задачей, поставленной учителем;</w:t>
      </w:r>
    </w:p>
    <w:p w:rsidR="001A729A" w:rsidRPr="001A729A" w:rsidRDefault="001A729A" w:rsidP="001A729A">
      <w:pPr>
        <w:spacing w:after="0" w:line="252" w:lineRule="auto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признавать своё и чужое право на ошибку, развивать свои способности сопереживать, понимать намерения и переживания свои и других людей;</w:t>
      </w:r>
    </w:p>
    <w:p w:rsidR="001A729A" w:rsidRPr="001A729A" w:rsidRDefault="001A729A" w:rsidP="001A729A">
      <w:pPr>
        <w:spacing w:after="0" w:line="252" w:lineRule="auto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взаимодействовать, сотрудничать в процессе коллективной работы, принимать цель совместной деятельности и строить действия по её достижению, договариваться, выполнять поручения, подчиняться, ответственно относиться к своей задаче по достижению общего результата.</w:t>
      </w:r>
    </w:p>
    <w:p w:rsidR="001A729A" w:rsidRPr="001A729A" w:rsidRDefault="001A729A" w:rsidP="001A729A">
      <w:pPr>
        <w:spacing w:after="0" w:line="252" w:lineRule="auto"/>
        <w:ind w:left="120"/>
        <w:jc w:val="both"/>
        <w:rPr>
          <w:lang w:val="ru-RU"/>
        </w:rPr>
      </w:pPr>
    </w:p>
    <w:p w:rsidR="001A729A" w:rsidRPr="001A729A" w:rsidRDefault="001A729A" w:rsidP="001A729A">
      <w:pPr>
        <w:spacing w:after="0" w:line="252" w:lineRule="auto"/>
        <w:ind w:left="120"/>
        <w:jc w:val="both"/>
        <w:rPr>
          <w:lang w:val="ru-RU"/>
        </w:rPr>
      </w:pPr>
      <w:r w:rsidRPr="001A729A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1A729A" w:rsidRPr="001A729A" w:rsidRDefault="001A729A" w:rsidP="001A729A">
      <w:pPr>
        <w:spacing w:after="0" w:line="252" w:lineRule="auto"/>
        <w:ind w:left="120"/>
        <w:jc w:val="both"/>
        <w:rPr>
          <w:lang w:val="ru-RU"/>
        </w:rPr>
      </w:pPr>
      <w:r w:rsidRPr="001A729A">
        <w:rPr>
          <w:rFonts w:ascii="Times New Roman" w:hAnsi="Times New Roman"/>
          <w:b/>
          <w:color w:val="000000"/>
          <w:sz w:val="28"/>
          <w:lang w:val="ru-RU"/>
        </w:rPr>
        <w:t>Самоорганизация и самоконтроль:</w:t>
      </w:r>
    </w:p>
    <w:p w:rsidR="001A729A" w:rsidRPr="001A729A" w:rsidRDefault="001A729A" w:rsidP="001A729A">
      <w:pPr>
        <w:spacing w:after="0" w:line="252" w:lineRule="auto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внимательно относиться и выполнять учебные задачи, поставленные учителем;</w:t>
      </w:r>
    </w:p>
    <w:p w:rsidR="001A729A" w:rsidRPr="001A729A" w:rsidRDefault="001A729A" w:rsidP="001A729A">
      <w:pPr>
        <w:spacing w:after="0" w:line="252" w:lineRule="auto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соблюдать последовательность учебных действий при выполнении задания;</w:t>
      </w:r>
    </w:p>
    <w:p w:rsidR="001A729A" w:rsidRPr="001A729A" w:rsidRDefault="001A729A" w:rsidP="001A729A">
      <w:pPr>
        <w:spacing w:after="0" w:line="252" w:lineRule="auto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соблюдать порядок в окружающем пространстве и бережно относясь к используемым материалам;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соотносить свои действия с планируемыми результатами, осуществлять контроль своей деятельности в процессе достижения результата.</w:t>
      </w:r>
    </w:p>
    <w:p w:rsidR="001A729A" w:rsidRPr="001A729A" w:rsidRDefault="001A729A" w:rsidP="001A729A">
      <w:pPr>
        <w:spacing w:after="0"/>
        <w:ind w:left="120"/>
        <w:rPr>
          <w:lang w:val="ru-RU"/>
        </w:rPr>
      </w:pPr>
      <w:bookmarkStart w:id="10" w:name="_Toc124264882"/>
      <w:bookmarkStart w:id="11" w:name="_Toc141079014"/>
      <w:bookmarkEnd w:id="10"/>
      <w:bookmarkEnd w:id="11"/>
    </w:p>
    <w:p w:rsidR="001A729A" w:rsidRPr="001A729A" w:rsidRDefault="001A729A" w:rsidP="001A729A">
      <w:pPr>
        <w:spacing w:after="0"/>
        <w:ind w:left="120"/>
        <w:jc w:val="both"/>
        <w:rPr>
          <w:lang w:val="ru-RU"/>
        </w:rPr>
      </w:pPr>
    </w:p>
    <w:p w:rsidR="001A729A" w:rsidRPr="001A729A" w:rsidRDefault="001A729A" w:rsidP="001A729A">
      <w:pPr>
        <w:spacing w:after="0"/>
        <w:ind w:left="120"/>
        <w:jc w:val="both"/>
        <w:rPr>
          <w:lang w:val="ru-RU"/>
        </w:rPr>
      </w:pPr>
      <w:r w:rsidRPr="001A729A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1A729A">
        <w:rPr>
          <w:rFonts w:ascii="Times New Roman" w:hAnsi="Times New Roman"/>
          <w:b/>
          <w:color w:val="000000"/>
          <w:sz w:val="28"/>
          <w:lang w:val="ru-RU"/>
        </w:rPr>
        <w:t>1 классе</w:t>
      </w:r>
      <w:r w:rsidRPr="001A729A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:rsidR="001A729A" w:rsidRPr="001A729A" w:rsidRDefault="001A729A" w:rsidP="001A729A">
      <w:pPr>
        <w:spacing w:after="0"/>
        <w:ind w:left="120"/>
        <w:jc w:val="both"/>
        <w:rPr>
          <w:lang w:val="ru-RU"/>
        </w:rPr>
      </w:pPr>
      <w:r w:rsidRPr="001A729A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Осваивать навыки применения свойств простых графических материалов в самостоятельной творческой работе в условиях урока.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Приобретать первичный опыт в создании графического рисунка на основе знакомства со средствами изобразительного языка.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Приобретать опыт аналитического наблюдения формы предмета, опыт обобщения и геометризации наблюдаемой формы как основы обучения рисунку.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lastRenderedPageBreak/>
        <w:t>Приобретать опыт создания рисунка простого (плоского) предмета с натуры.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Учиться анализировать соотношения пропорций, визуально сравнивать пространственные величины.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Приобретать первичные знания и навыки композиционного расположения изображения на листе.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Выбирать вертикальный или горизонтальный формат листа для выполнения соответствующих задач рисунка.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Воспринимать учебную задачу, поставленную учителем, и решать её в своей практической художественной деятельности.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Обсуждать результаты своей практической работы и работы товарищей с позиций соответствия их поставленной учебной задаче, с позиций выраженного в рисунке содержания и графических средств его выражения (в рамках программного материала).</w:t>
      </w:r>
    </w:p>
    <w:p w:rsidR="001A729A" w:rsidRPr="001A729A" w:rsidRDefault="001A729A" w:rsidP="001A729A">
      <w:pPr>
        <w:spacing w:after="0"/>
        <w:ind w:left="120"/>
        <w:jc w:val="both"/>
        <w:rPr>
          <w:lang w:val="ru-RU"/>
        </w:rPr>
      </w:pPr>
      <w:r w:rsidRPr="001A729A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Осваивать навыки работы красками «гуашь» в условиях урока.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Иметь представление о трёх основных цветах; обсуждать и называть ассоциативные представления, которые рождает каждый цвет.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Осознавать эмоциональное звучание цвета и формулировать своё мнение с использованием опыта жизненных ассоциаций.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Приобретать опыт экспериментирования, исследования результатов смешения красок и получения нового цвета.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Вести творческую работу на заданную тему с использованием зрительных впечатлений, организованную педагогом.</w:t>
      </w:r>
    </w:p>
    <w:p w:rsidR="001A729A" w:rsidRPr="001A729A" w:rsidRDefault="001A729A" w:rsidP="001A729A">
      <w:pPr>
        <w:spacing w:after="0"/>
        <w:ind w:left="120"/>
        <w:jc w:val="both"/>
        <w:rPr>
          <w:lang w:val="ru-RU"/>
        </w:rPr>
      </w:pPr>
      <w:r w:rsidRPr="001A729A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Приобретать опыт аналитического наблюдения, поиска выразительных образных объёмных форм в природе (например, облака, камни, коряги, формы плодов).</w:t>
      </w:r>
    </w:p>
    <w:p w:rsidR="001A729A" w:rsidRPr="001A729A" w:rsidRDefault="001A729A" w:rsidP="001A729A">
      <w:pPr>
        <w:spacing w:after="0" w:line="264" w:lineRule="auto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Осваивать первичные приёмы лепки из пластилина, приобретать представления о целостной форме в объёмном изображении.</w:t>
      </w:r>
    </w:p>
    <w:p w:rsidR="001A729A" w:rsidRPr="001A729A" w:rsidRDefault="001A729A" w:rsidP="001A729A">
      <w:pPr>
        <w:spacing w:after="0" w:line="264" w:lineRule="auto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 xml:space="preserve">Овладевать первичными навыками </w:t>
      </w:r>
      <w:proofErr w:type="spellStart"/>
      <w:r w:rsidRPr="001A729A">
        <w:rPr>
          <w:rFonts w:ascii="Times New Roman" w:hAnsi="Times New Roman"/>
          <w:color w:val="000000"/>
          <w:sz w:val="28"/>
          <w:lang w:val="ru-RU"/>
        </w:rPr>
        <w:t>бумагопластики</w:t>
      </w:r>
      <w:proofErr w:type="spellEnd"/>
      <w:r w:rsidRPr="001A729A">
        <w:rPr>
          <w:rFonts w:ascii="Times New Roman" w:hAnsi="Times New Roman"/>
          <w:color w:val="000000"/>
          <w:sz w:val="28"/>
          <w:lang w:val="ru-RU"/>
        </w:rPr>
        <w:t xml:space="preserve"> – создания объёмных форм из бумаги путём её складывания, надрезания, закручивания.</w:t>
      </w:r>
    </w:p>
    <w:p w:rsidR="001A729A" w:rsidRPr="001A729A" w:rsidRDefault="001A729A" w:rsidP="001A729A">
      <w:pPr>
        <w:spacing w:after="0" w:line="264" w:lineRule="auto"/>
        <w:ind w:left="120"/>
        <w:jc w:val="both"/>
        <w:rPr>
          <w:lang w:val="ru-RU"/>
        </w:rPr>
      </w:pPr>
      <w:r w:rsidRPr="001A729A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1A729A" w:rsidRPr="001A729A" w:rsidRDefault="001A729A" w:rsidP="001A729A">
      <w:pPr>
        <w:spacing w:after="0" w:line="264" w:lineRule="auto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Рассматривать и эстетически характеризовать различные примеры узоров в природе (в условиях урока на основе фотографий); приводить примеры, сопоставлять и искать ассоциации с орнаментами в произведениях декоративно-прикладного искусства.</w:t>
      </w:r>
    </w:p>
    <w:p w:rsidR="001A729A" w:rsidRPr="001A729A" w:rsidRDefault="001A729A" w:rsidP="001A729A">
      <w:pPr>
        <w:spacing w:after="0" w:line="264" w:lineRule="auto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lastRenderedPageBreak/>
        <w:t>Различать виды орнаментов по изобразительным мотивам: растительные, геометрические, анималистические.</w:t>
      </w:r>
    </w:p>
    <w:p w:rsidR="001A729A" w:rsidRPr="001A729A" w:rsidRDefault="001A729A" w:rsidP="001A729A">
      <w:pPr>
        <w:spacing w:after="0" w:line="264" w:lineRule="auto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Учиться использовать правила симметрии в своей художественной деятельности.</w:t>
      </w:r>
    </w:p>
    <w:p w:rsidR="001A729A" w:rsidRPr="001A729A" w:rsidRDefault="001A729A" w:rsidP="001A729A">
      <w:pPr>
        <w:spacing w:after="0" w:line="264" w:lineRule="auto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Приобретать опыт создания орнаментальной декоративной композиции (стилизованной: декоративный цветок или птица).</w:t>
      </w:r>
    </w:p>
    <w:p w:rsidR="001A729A" w:rsidRPr="001A729A" w:rsidRDefault="001A729A" w:rsidP="001A729A">
      <w:pPr>
        <w:spacing w:after="0" w:line="264" w:lineRule="auto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Приобретать знания о значении и назначении украшений в жизни людей.</w:t>
      </w:r>
    </w:p>
    <w:p w:rsidR="001A729A" w:rsidRPr="001A729A" w:rsidRDefault="001A729A" w:rsidP="001A729A">
      <w:pPr>
        <w:spacing w:after="0" w:line="264" w:lineRule="auto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 xml:space="preserve">Приобретать представления о глиняных игрушках отечественных народных художественных промыслов (дымковская, </w:t>
      </w:r>
      <w:proofErr w:type="spellStart"/>
      <w:r w:rsidRPr="001A729A">
        <w:rPr>
          <w:rFonts w:ascii="Times New Roman" w:hAnsi="Times New Roman"/>
          <w:color w:val="000000"/>
          <w:sz w:val="28"/>
          <w:lang w:val="ru-RU"/>
        </w:rPr>
        <w:t>каргопольская</w:t>
      </w:r>
      <w:proofErr w:type="spellEnd"/>
      <w:r w:rsidRPr="001A729A">
        <w:rPr>
          <w:rFonts w:ascii="Times New Roman" w:hAnsi="Times New Roman"/>
          <w:color w:val="000000"/>
          <w:sz w:val="28"/>
          <w:lang w:val="ru-RU"/>
        </w:rPr>
        <w:t xml:space="preserve"> игрушки или по выбору учителя с учётом местных промыслов) и опыт практической художественной деятельности по мотивам игрушки выбранного промысла.</w:t>
      </w:r>
    </w:p>
    <w:p w:rsidR="001A729A" w:rsidRPr="001A729A" w:rsidRDefault="001A729A" w:rsidP="001A729A">
      <w:pPr>
        <w:spacing w:after="0" w:line="264" w:lineRule="auto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Иметь опыт и соответствующие возрасту навыки подготовки и оформления общего праздника.</w:t>
      </w:r>
    </w:p>
    <w:p w:rsidR="001A729A" w:rsidRPr="001A729A" w:rsidRDefault="001A729A" w:rsidP="001A729A">
      <w:pPr>
        <w:spacing w:after="0" w:line="264" w:lineRule="auto"/>
        <w:ind w:left="120"/>
        <w:jc w:val="both"/>
        <w:rPr>
          <w:lang w:val="ru-RU"/>
        </w:rPr>
      </w:pPr>
      <w:r w:rsidRPr="001A729A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1A729A" w:rsidRPr="001A729A" w:rsidRDefault="001A729A" w:rsidP="001A729A">
      <w:pPr>
        <w:spacing w:after="0" w:line="264" w:lineRule="auto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Рассматривать различные произведения архитектуры в окружающем мире (по фотографиям в условиях урока); анализировать и характеризовать особенности и составные части рассматриваемых зданий.</w:t>
      </w:r>
    </w:p>
    <w:p w:rsidR="001A729A" w:rsidRPr="001A729A" w:rsidRDefault="001A729A" w:rsidP="001A729A">
      <w:pPr>
        <w:spacing w:after="0" w:line="264" w:lineRule="auto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Осваивать приёмы конструирования из бумаги, складывания объёмных простых геометрических тел.</w:t>
      </w:r>
    </w:p>
    <w:p w:rsidR="001A729A" w:rsidRPr="001A729A" w:rsidRDefault="001A729A" w:rsidP="001A729A">
      <w:pPr>
        <w:spacing w:after="0" w:line="264" w:lineRule="auto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pacing w:val="-4"/>
          <w:sz w:val="28"/>
          <w:lang w:val="ru-RU"/>
        </w:rPr>
        <w:t>Приобретать опыт пространственного макетирования (сказочный город) в форме</w:t>
      </w:r>
      <w:r w:rsidRPr="001A729A">
        <w:rPr>
          <w:rFonts w:ascii="Times New Roman" w:hAnsi="Times New Roman"/>
          <w:color w:val="000000"/>
          <w:sz w:val="28"/>
          <w:lang w:val="ru-RU"/>
        </w:rPr>
        <w:t xml:space="preserve"> коллективной игровой деятельности.</w:t>
      </w:r>
    </w:p>
    <w:p w:rsidR="001A729A" w:rsidRPr="001A729A" w:rsidRDefault="001A729A" w:rsidP="001A729A">
      <w:pPr>
        <w:spacing w:after="0" w:line="264" w:lineRule="auto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Приобретать представления о конструктивной основе любого предмета и первичные навыки анализа его строения.</w:t>
      </w:r>
    </w:p>
    <w:p w:rsidR="001A729A" w:rsidRPr="001A729A" w:rsidRDefault="001A729A" w:rsidP="001A729A">
      <w:pPr>
        <w:spacing w:after="0" w:line="264" w:lineRule="auto"/>
        <w:ind w:left="120"/>
        <w:jc w:val="both"/>
        <w:rPr>
          <w:lang w:val="ru-RU"/>
        </w:rPr>
      </w:pPr>
      <w:r w:rsidRPr="001A729A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1A729A" w:rsidRPr="001A729A" w:rsidRDefault="001A729A" w:rsidP="001A729A">
      <w:pPr>
        <w:spacing w:after="0" w:line="264" w:lineRule="auto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Приобретать умения рассматривать, анализировать детские рисунки с позиций их содержания и сюжета, настроения, композиции (расположения на листе), цвета, а также соответствия учебной задаче, поставленной учителем.</w:t>
      </w:r>
    </w:p>
    <w:p w:rsidR="001A729A" w:rsidRPr="001A729A" w:rsidRDefault="001A729A" w:rsidP="001A729A">
      <w:pPr>
        <w:spacing w:after="0" w:line="264" w:lineRule="auto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Приобретать опыт эстетического наблюдения природы на основе эмоциональных впечатлений с учётом учебных задач и визуальной установки учителя.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Приобретать опыт художественного наблюдения предметной среды жизни человека в зависимости от поставленной аналитической и эстетической задачи (установки).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Осваивать опыт эстетического восприятия и аналитического наблюдения архитектурных построек.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 xml:space="preserve">Осваивать опыт эстетического, эмоционального общения со станковой картиной, понимать значение зрительских умений и специальных знаний; приобретать опыт восприятия картин со сказочным сюжетом (В.М. Васнецова и других художников по выбору учителя), а также произведений с ярко </w:t>
      </w:r>
      <w:r w:rsidRPr="001A729A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выраженным эмоциональным настроением (например, натюрморты В. Ван Гога или А. Матисса). 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Осваивать новый опыт восприятия художественных иллюстраций в детских книгах и отношения к ним в соответствии с учебной установкой.</w:t>
      </w:r>
    </w:p>
    <w:p w:rsidR="001A729A" w:rsidRPr="001A729A" w:rsidRDefault="001A729A" w:rsidP="001A729A">
      <w:pPr>
        <w:spacing w:after="0"/>
        <w:ind w:left="120"/>
        <w:jc w:val="both"/>
        <w:rPr>
          <w:lang w:val="ru-RU"/>
        </w:rPr>
      </w:pPr>
      <w:r w:rsidRPr="001A729A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Приобретать опыт создания фотографий с целью эстетического и целенаправленного наблюдения природы.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Приобретать опыт обсуждения фотографий с точки зрения того, с какой целью сделан снимок, насколько значимо его содержание и какова композиция в кадре.</w:t>
      </w:r>
      <w:bookmarkStart w:id="12" w:name="_TOC_250003"/>
      <w:bookmarkEnd w:id="12"/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 xml:space="preserve">К концу обучения во </w:t>
      </w:r>
      <w:r w:rsidRPr="001A729A">
        <w:rPr>
          <w:rFonts w:ascii="Times New Roman" w:hAnsi="Times New Roman"/>
          <w:b/>
          <w:color w:val="000000"/>
          <w:sz w:val="28"/>
          <w:lang w:val="ru-RU"/>
        </w:rPr>
        <w:t>2 классе</w:t>
      </w:r>
      <w:r w:rsidRPr="001A729A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:rsidR="001A729A" w:rsidRPr="001A729A" w:rsidRDefault="001A729A" w:rsidP="001A729A">
      <w:pPr>
        <w:spacing w:after="0"/>
        <w:ind w:left="120"/>
        <w:jc w:val="both"/>
        <w:rPr>
          <w:lang w:val="ru-RU"/>
        </w:rPr>
      </w:pPr>
      <w:r w:rsidRPr="001A729A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Осваивать особенности и приёмы работы новыми графическими художественными материалами; осваивать выразительные свойства твёрдых, сухих, мягких и жидких графических материалов.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Приобретать навыки изображения на основе разной по характеру и способу наложения линии.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Овладевать понятием «ритм» и навыками ритмической организации изображения как необходимой композиционной основы выражения содержания.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Осваивать навык визуального сравнения пространственных величин, приобретать умения соотносить пропорции в рисунках птиц и животных (с использованием зрительских впечатлений и анализа).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Приобретать умение вести рисунок с натуры, видеть пропорции объекта, расположение его в пространстве; располагать изображение на листе, соблюдая этапы ведения рисунка, осваивая навык штриховки.</w:t>
      </w:r>
    </w:p>
    <w:p w:rsidR="001A729A" w:rsidRPr="001A729A" w:rsidRDefault="001A729A" w:rsidP="001A729A">
      <w:pPr>
        <w:spacing w:after="0"/>
        <w:ind w:left="120"/>
        <w:jc w:val="both"/>
        <w:rPr>
          <w:lang w:val="ru-RU"/>
        </w:rPr>
      </w:pPr>
      <w:r w:rsidRPr="001A729A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Осваивать навыки работы цветом, навыки смешения красок, пастозное плотное и прозрачное нанесение краски; осваивать разный характер мазков и движений кистью, навыки создания выразительной фактуры и кроющие качества гуаши.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Приобретать опыт работы акварельной краской и понимать особенности работы прозрачной краской.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Знать названия основных и составных цветов и способы получения разных оттенков составного цвета.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lastRenderedPageBreak/>
        <w:t>Различать и сравнивать тёмные и светлые оттенки цвета; осваивать смешение цветных красок с белой и чёрной (для изменения их тона).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Иметь представление о делении цветов на тёплые и холодные; уметь различать и сравнивать тёплые и холодные оттенки цвета.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Осваивать эмоциональную выразительность цвета: цвет звонкий и яркий, радостный; цвет мягкий, «глухой» и мрачный и другие.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Приобретать опыт создания пейзажей, передающих разные состояния погоды (например, туман, грозу) на основе изменения тонального звучания цвета, приобретать опыт передачи разного цветового состояния моря.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Уметь выразить в изображении сказочных персонажей их характер (герои сказок добрые и злые, нежные и грозные); обсуждать, объяснять, какими художественными средствами удалось показать характер сказочных персонажей.</w:t>
      </w:r>
    </w:p>
    <w:p w:rsidR="001A729A" w:rsidRPr="001A729A" w:rsidRDefault="001A729A" w:rsidP="001A729A">
      <w:pPr>
        <w:spacing w:after="0"/>
        <w:ind w:left="120"/>
        <w:jc w:val="both"/>
        <w:rPr>
          <w:lang w:val="ru-RU"/>
        </w:rPr>
      </w:pPr>
      <w:r w:rsidRPr="001A729A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 xml:space="preserve">Познакомиться с традиционными игрушками одного из народных художественных промыслов; освоить приёмы и последовательность лепки игрушки в традициях выбранного промысла; выполнить в технике лепки фигурку сказочного зверя по мотивам традиций выбранного промысла (по выбору: </w:t>
      </w:r>
      <w:proofErr w:type="spellStart"/>
      <w:r w:rsidRPr="001A729A">
        <w:rPr>
          <w:rFonts w:ascii="Times New Roman" w:hAnsi="Times New Roman"/>
          <w:color w:val="000000"/>
          <w:sz w:val="28"/>
          <w:lang w:val="ru-RU"/>
        </w:rPr>
        <w:t>филимоновская</w:t>
      </w:r>
      <w:proofErr w:type="spellEnd"/>
      <w:r w:rsidRPr="001A729A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1A729A">
        <w:rPr>
          <w:rFonts w:ascii="Times New Roman" w:hAnsi="Times New Roman"/>
          <w:color w:val="000000"/>
          <w:sz w:val="28"/>
          <w:lang w:val="ru-RU"/>
        </w:rPr>
        <w:t>абашевская</w:t>
      </w:r>
      <w:proofErr w:type="spellEnd"/>
      <w:r w:rsidRPr="001A729A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1A729A">
        <w:rPr>
          <w:rFonts w:ascii="Times New Roman" w:hAnsi="Times New Roman"/>
          <w:color w:val="000000"/>
          <w:sz w:val="28"/>
          <w:lang w:val="ru-RU"/>
        </w:rPr>
        <w:t>каргопольская</w:t>
      </w:r>
      <w:proofErr w:type="spellEnd"/>
      <w:r w:rsidRPr="001A729A">
        <w:rPr>
          <w:rFonts w:ascii="Times New Roman" w:hAnsi="Times New Roman"/>
          <w:color w:val="000000"/>
          <w:sz w:val="28"/>
          <w:lang w:val="ru-RU"/>
        </w:rPr>
        <w:t>, дымковская игрушки или с учётом местных промыслов).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Иметь представление об изменениях скульптурного образа при осмотре произведения с разных сторон.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Приобретать в процессе лепки из пластилина опыт передачи движения цельной лепной формы и разного характера движения этой формы (изображения зверушки).</w:t>
      </w:r>
    </w:p>
    <w:p w:rsidR="001A729A" w:rsidRPr="001A729A" w:rsidRDefault="001A729A" w:rsidP="001A729A">
      <w:pPr>
        <w:spacing w:after="0"/>
        <w:ind w:left="120"/>
        <w:jc w:val="both"/>
        <w:rPr>
          <w:lang w:val="ru-RU"/>
        </w:rPr>
      </w:pPr>
      <w:r w:rsidRPr="001A729A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Рассматривать, анализировать и эстетически оценивать разнообразие форм в природе, воспринимаемых как узоры.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Сравнивать, сопоставлять природные явления – узоры (например, капли, снежинки, паутинки, роса на листьях, серёжки во время цветения деревьев) – с рукотворными произведениями декоративного искусства (кружево, шитьё, ювелирные изделия и другие).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Приобретать опыт выполнения эскиза геометрического орнамента кружева или вышивки на основе природных мотивов.</w:t>
      </w:r>
    </w:p>
    <w:p w:rsidR="001A729A" w:rsidRPr="001A729A" w:rsidRDefault="001A729A" w:rsidP="001A729A">
      <w:pPr>
        <w:spacing w:after="0" w:line="257" w:lineRule="auto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 xml:space="preserve">Осваивать приёмы орнаментального оформления сказочных глиняных зверушек, созданных по мотивам народного художественного промысла (по выбору: </w:t>
      </w:r>
      <w:proofErr w:type="spellStart"/>
      <w:r w:rsidRPr="001A729A">
        <w:rPr>
          <w:rFonts w:ascii="Times New Roman" w:hAnsi="Times New Roman"/>
          <w:color w:val="000000"/>
          <w:sz w:val="28"/>
          <w:lang w:val="ru-RU"/>
        </w:rPr>
        <w:t>филимоновская</w:t>
      </w:r>
      <w:proofErr w:type="spellEnd"/>
      <w:r w:rsidRPr="001A729A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1A729A">
        <w:rPr>
          <w:rFonts w:ascii="Times New Roman" w:hAnsi="Times New Roman"/>
          <w:color w:val="000000"/>
          <w:sz w:val="28"/>
          <w:lang w:val="ru-RU"/>
        </w:rPr>
        <w:t>абашевская</w:t>
      </w:r>
      <w:proofErr w:type="spellEnd"/>
      <w:r w:rsidRPr="001A729A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1A729A">
        <w:rPr>
          <w:rFonts w:ascii="Times New Roman" w:hAnsi="Times New Roman"/>
          <w:color w:val="000000"/>
          <w:sz w:val="28"/>
          <w:lang w:val="ru-RU"/>
        </w:rPr>
        <w:t>каргопольская</w:t>
      </w:r>
      <w:proofErr w:type="spellEnd"/>
      <w:r w:rsidRPr="001A729A">
        <w:rPr>
          <w:rFonts w:ascii="Times New Roman" w:hAnsi="Times New Roman"/>
          <w:color w:val="000000"/>
          <w:sz w:val="28"/>
          <w:lang w:val="ru-RU"/>
        </w:rPr>
        <w:t>, дымковская игрушки или с учётом местных промыслов).</w:t>
      </w:r>
    </w:p>
    <w:p w:rsidR="001A729A" w:rsidRPr="001A729A" w:rsidRDefault="001A729A" w:rsidP="001A729A">
      <w:pPr>
        <w:spacing w:after="0" w:line="257" w:lineRule="auto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lastRenderedPageBreak/>
        <w:t>Приобретать опыт преобразования бытовых подручных нехудожественных материалов в художественные изображения и поделки.</w:t>
      </w:r>
    </w:p>
    <w:p w:rsidR="001A729A" w:rsidRPr="001A729A" w:rsidRDefault="001A729A" w:rsidP="001A729A">
      <w:pPr>
        <w:spacing w:after="0" w:line="257" w:lineRule="auto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 xml:space="preserve">Рассматривать, анализировать, сравнивать украшения человека на примерах иллюстраций к народным сказкам лучших художников-иллюстраторов (например, И.Я. </w:t>
      </w:r>
      <w:proofErr w:type="spellStart"/>
      <w:r w:rsidRPr="001A729A">
        <w:rPr>
          <w:rFonts w:ascii="Times New Roman" w:hAnsi="Times New Roman"/>
          <w:color w:val="000000"/>
          <w:sz w:val="28"/>
          <w:lang w:val="ru-RU"/>
        </w:rPr>
        <w:t>Билибина</w:t>
      </w:r>
      <w:proofErr w:type="spellEnd"/>
      <w:r w:rsidRPr="001A729A">
        <w:rPr>
          <w:rFonts w:ascii="Times New Roman" w:hAnsi="Times New Roman"/>
          <w:color w:val="000000"/>
          <w:sz w:val="28"/>
          <w:lang w:val="ru-RU"/>
        </w:rPr>
        <w:t>), когда украшения не только соответствуют народным традициям, но и выражают характер персонажа; учиться понимать, что украшения человека рассказывают о нём, выявляют особенности его характера, его представления о красоте.</w:t>
      </w:r>
    </w:p>
    <w:p w:rsidR="001A729A" w:rsidRPr="001A729A" w:rsidRDefault="001A729A" w:rsidP="001A729A">
      <w:pPr>
        <w:spacing w:after="0" w:line="257" w:lineRule="auto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Приобретать опыт выполнения красками рисунков украшений народных былинных персонажей.</w:t>
      </w:r>
    </w:p>
    <w:p w:rsidR="001A729A" w:rsidRPr="001A729A" w:rsidRDefault="001A729A" w:rsidP="001A729A">
      <w:pPr>
        <w:spacing w:after="0" w:line="257" w:lineRule="auto"/>
        <w:ind w:left="120"/>
        <w:jc w:val="both"/>
        <w:rPr>
          <w:lang w:val="ru-RU"/>
        </w:rPr>
      </w:pPr>
      <w:r w:rsidRPr="001A729A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1A729A" w:rsidRPr="001A729A" w:rsidRDefault="001A729A" w:rsidP="001A729A">
      <w:pPr>
        <w:spacing w:after="0" w:line="257" w:lineRule="auto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Осваивать приёмы создания объёмных предметов из бумаги и объёмного декорирования предметов из бумаги.</w:t>
      </w:r>
    </w:p>
    <w:p w:rsidR="001A729A" w:rsidRPr="001A729A" w:rsidRDefault="001A729A" w:rsidP="001A729A">
      <w:pPr>
        <w:spacing w:after="0" w:line="257" w:lineRule="auto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Участвовать в коллективной работе по построению из бумаги пространственного макета сказочного города или детской площадки.</w:t>
      </w:r>
    </w:p>
    <w:p w:rsidR="001A729A" w:rsidRPr="001A729A" w:rsidRDefault="001A729A" w:rsidP="001A729A">
      <w:pPr>
        <w:spacing w:after="0" w:line="257" w:lineRule="auto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Рассматривать, характеризовать конструкцию архитектурных строений (по фотографиям в условиях урока), указывая составные части и их пропорциональные соотношения.</w:t>
      </w:r>
    </w:p>
    <w:p w:rsidR="001A729A" w:rsidRPr="001A729A" w:rsidRDefault="001A729A" w:rsidP="001A729A">
      <w:pPr>
        <w:spacing w:after="0" w:line="257" w:lineRule="auto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Осваивать понимание образа здания, то есть его эмоционального воздействия.</w:t>
      </w:r>
    </w:p>
    <w:p w:rsidR="001A729A" w:rsidRPr="001A729A" w:rsidRDefault="001A729A" w:rsidP="001A729A">
      <w:pPr>
        <w:spacing w:after="0" w:line="257" w:lineRule="auto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Рассматривать, приводить примеры и обсуждать вид разных жилищ, домиков сказочных героев в иллюстрациях известных художников детской книги, развивая фантазию и внимание к архитектурным постройкам.</w:t>
      </w:r>
    </w:p>
    <w:p w:rsidR="001A729A" w:rsidRPr="001A729A" w:rsidRDefault="001A729A" w:rsidP="001A729A">
      <w:pPr>
        <w:spacing w:after="0" w:line="257" w:lineRule="auto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Приобретать опыт сочинения и изображения жилья для разных по своему характеру героев литературных и народных сказок.</w:t>
      </w:r>
    </w:p>
    <w:p w:rsidR="001A729A" w:rsidRPr="001A729A" w:rsidRDefault="001A729A" w:rsidP="001A729A">
      <w:pPr>
        <w:spacing w:after="0" w:line="257" w:lineRule="auto"/>
        <w:ind w:left="120"/>
        <w:jc w:val="both"/>
        <w:rPr>
          <w:lang w:val="ru-RU"/>
        </w:rPr>
      </w:pPr>
      <w:r w:rsidRPr="001A729A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1A729A" w:rsidRPr="001A729A" w:rsidRDefault="001A729A" w:rsidP="001A729A">
      <w:pPr>
        <w:spacing w:after="0" w:line="257" w:lineRule="auto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Обсуждать примеры детского художественного творчества с точки зрения выражения в них содержания, настроения, расположения изображения в листе, цвета и других средств художественной выразительности, а также ответа на поставленную учебную задачу.</w:t>
      </w:r>
    </w:p>
    <w:p w:rsidR="001A729A" w:rsidRPr="001A729A" w:rsidRDefault="001A729A" w:rsidP="001A729A">
      <w:pPr>
        <w:spacing w:after="0" w:line="257" w:lineRule="auto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Осваивать и развивать умения вести эстетическое наблюдение явлений природы, а также потребность в таком наблюдении.</w:t>
      </w:r>
    </w:p>
    <w:p w:rsidR="001A729A" w:rsidRPr="001A729A" w:rsidRDefault="001A729A" w:rsidP="001A729A">
      <w:pPr>
        <w:spacing w:after="0" w:line="257" w:lineRule="auto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Приобретать опыт эстетического наблюдения и художественного анализа произведений декоративного искусства и их орнаментальной организации (например, кружево, шитьё, резьба и роспись по дереву и ткани, чеканка).</w:t>
      </w:r>
    </w:p>
    <w:p w:rsidR="001A729A" w:rsidRPr="001A729A" w:rsidRDefault="001A729A" w:rsidP="001A729A">
      <w:pPr>
        <w:spacing w:after="0" w:line="257" w:lineRule="auto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 xml:space="preserve">Приобретать опыт восприятия, эстетического анализа произведений отечественных художников-пейзажистов (И.И. Левитана, И.И. Шишкина, И.К. Айвазовского, Н.П. Крымова и других по выбору учителя), а также художников-анималистов (В.В. </w:t>
      </w:r>
      <w:proofErr w:type="spellStart"/>
      <w:r w:rsidRPr="001A729A">
        <w:rPr>
          <w:rFonts w:ascii="Times New Roman" w:hAnsi="Times New Roman"/>
          <w:color w:val="000000"/>
          <w:sz w:val="28"/>
          <w:lang w:val="ru-RU"/>
        </w:rPr>
        <w:t>Ватагина</w:t>
      </w:r>
      <w:proofErr w:type="spellEnd"/>
      <w:r w:rsidRPr="001A729A">
        <w:rPr>
          <w:rFonts w:ascii="Times New Roman" w:hAnsi="Times New Roman"/>
          <w:color w:val="000000"/>
          <w:sz w:val="28"/>
          <w:lang w:val="ru-RU"/>
        </w:rPr>
        <w:t xml:space="preserve">, Е.И. </w:t>
      </w:r>
      <w:proofErr w:type="spellStart"/>
      <w:r w:rsidRPr="001A729A">
        <w:rPr>
          <w:rFonts w:ascii="Times New Roman" w:hAnsi="Times New Roman"/>
          <w:color w:val="000000"/>
          <w:sz w:val="28"/>
          <w:lang w:val="ru-RU"/>
        </w:rPr>
        <w:t>Чарушина</w:t>
      </w:r>
      <w:proofErr w:type="spellEnd"/>
      <w:r w:rsidRPr="001A729A">
        <w:rPr>
          <w:rFonts w:ascii="Times New Roman" w:hAnsi="Times New Roman"/>
          <w:color w:val="000000"/>
          <w:sz w:val="28"/>
          <w:lang w:val="ru-RU"/>
        </w:rPr>
        <w:t xml:space="preserve"> и других по выбору учителя).</w:t>
      </w:r>
    </w:p>
    <w:p w:rsidR="001A729A" w:rsidRPr="001A729A" w:rsidRDefault="001A729A" w:rsidP="001A729A">
      <w:pPr>
        <w:spacing w:after="0" w:line="264" w:lineRule="auto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lastRenderedPageBreak/>
        <w:t>Приобретать опыт восприятия, эстетического анализа произведений живописи западноевропейских художников с активным, ярким выражением настроения (В. Ван Гога, К. Моне, А. Матисса и других по выбору учителя).</w:t>
      </w:r>
    </w:p>
    <w:p w:rsidR="001A729A" w:rsidRPr="001A729A" w:rsidRDefault="001A729A" w:rsidP="001A729A">
      <w:pPr>
        <w:spacing w:after="0" w:line="264" w:lineRule="auto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 xml:space="preserve">Знать имена и узнавать наиболее известные произведения художников И.И. Левитана, И.И. Шишкина, И.К. Айвазовского, В.М. Васнецова, В.В. </w:t>
      </w:r>
      <w:proofErr w:type="spellStart"/>
      <w:r w:rsidRPr="001A729A">
        <w:rPr>
          <w:rFonts w:ascii="Times New Roman" w:hAnsi="Times New Roman"/>
          <w:color w:val="000000"/>
          <w:sz w:val="28"/>
          <w:lang w:val="ru-RU"/>
        </w:rPr>
        <w:t>Ватагина</w:t>
      </w:r>
      <w:proofErr w:type="spellEnd"/>
      <w:r w:rsidRPr="001A729A">
        <w:rPr>
          <w:rFonts w:ascii="Times New Roman" w:hAnsi="Times New Roman"/>
          <w:color w:val="000000"/>
          <w:sz w:val="28"/>
          <w:lang w:val="ru-RU"/>
        </w:rPr>
        <w:t xml:space="preserve">, Е.И. </w:t>
      </w:r>
      <w:proofErr w:type="spellStart"/>
      <w:r w:rsidRPr="001A729A">
        <w:rPr>
          <w:rFonts w:ascii="Times New Roman" w:hAnsi="Times New Roman"/>
          <w:color w:val="000000"/>
          <w:sz w:val="28"/>
          <w:lang w:val="ru-RU"/>
        </w:rPr>
        <w:t>Чарушина</w:t>
      </w:r>
      <w:proofErr w:type="spellEnd"/>
      <w:r w:rsidRPr="001A729A">
        <w:rPr>
          <w:rFonts w:ascii="Times New Roman" w:hAnsi="Times New Roman"/>
          <w:color w:val="000000"/>
          <w:sz w:val="28"/>
          <w:lang w:val="ru-RU"/>
        </w:rPr>
        <w:t xml:space="preserve"> (и других по выбору учителя).</w:t>
      </w:r>
    </w:p>
    <w:p w:rsidR="001A729A" w:rsidRPr="001A729A" w:rsidRDefault="001A729A" w:rsidP="001A729A">
      <w:pPr>
        <w:spacing w:after="0" w:line="264" w:lineRule="auto"/>
        <w:ind w:left="120"/>
        <w:jc w:val="both"/>
        <w:rPr>
          <w:lang w:val="ru-RU"/>
        </w:rPr>
      </w:pPr>
      <w:r w:rsidRPr="001A729A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1A729A" w:rsidRPr="001A729A" w:rsidRDefault="001A729A" w:rsidP="001A729A">
      <w:pPr>
        <w:spacing w:after="0" w:line="264" w:lineRule="auto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 xml:space="preserve">Осваивать возможности изображения с помощью разных видов линий в программе </w:t>
      </w:r>
      <w:r w:rsidRPr="001A729A">
        <w:rPr>
          <w:rFonts w:ascii="Times New Roman" w:hAnsi="Times New Roman"/>
          <w:color w:val="000000"/>
          <w:sz w:val="28"/>
        </w:rPr>
        <w:t>Paint</w:t>
      </w:r>
      <w:r w:rsidRPr="001A729A">
        <w:rPr>
          <w:rFonts w:ascii="Times New Roman" w:hAnsi="Times New Roman"/>
          <w:color w:val="000000"/>
          <w:sz w:val="28"/>
          <w:lang w:val="ru-RU"/>
        </w:rPr>
        <w:t xml:space="preserve"> (или другом графическом редакторе).</w:t>
      </w:r>
    </w:p>
    <w:p w:rsidR="001A729A" w:rsidRPr="001A729A" w:rsidRDefault="001A729A" w:rsidP="001A729A">
      <w:pPr>
        <w:spacing w:after="0" w:line="264" w:lineRule="auto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 xml:space="preserve">Осваивать приёмы трансформации и копирования геометрических фигур в программе </w:t>
      </w:r>
      <w:r w:rsidRPr="001A729A">
        <w:rPr>
          <w:rFonts w:ascii="Times New Roman" w:hAnsi="Times New Roman"/>
          <w:color w:val="000000"/>
          <w:sz w:val="28"/>
        </w:rPr>
        <w:t>Paint</w:t>
      </w:r>
      <w:r w:rsidRPr="001A729A">
        <w:rPr>
          <w:rFonts w:ascii="Times New Roman" w:hAnsi="Times New Roman"/>
          <w:color w:val="000000"/>
          <w:sz w:val="28"/>
          <w:lang w:val="ru-RU"/>
        </w:rPr>
        <w:t>, а также построения из них простых рисунков или орнаментов.</w:t>
      </w:r>
    </w:p>
    <w:p w:rsidR="001A729A" w:rsidRPr="001A729A" w:rsidRDefault="001A729A" w:rsidP="001A729A">
      <w:pPr>
        <w:spacing w:after="0" w:line="264" w:lineRule="auto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 xml:space="preserve">Осваивать в компьютерном редакторе (например, </w:t>
      </w:r>
      <w:r w:rsidRPr="001A729A">
        <w:rPr>
          <w:rFonts w:ascii="Times New Roman" w:hAnsi="Times New Roman"/>
          <w:color w:val="000000"/>
          <w:sz w:val="28"/>
        </w:rPr>
        <w:t>Paint</w:t>
      </w:r>
      <w:r w:rsidRPr="001A729A">
        <w:rPr>
          <w:rFonts w:ascii="Times New Roman" w:hAnsi="Times New Roman"/>
          <w:color w:val="000000"/>
          <w:sz w:val="28"/>
          <w:lang w:val="ru-RU"/>
        </w:rPr>
        <w:t>) инструменты и техники – карандаш, кисточка, ластик, заливка и другие – и создавать простые рисунки или композиции (например, образ дерева).</w:t>
      </w:r>
    </w:p>
    <w:p w:rsidR="001A729A" w:rsidRPr="001A729A" w:rsidRDefault="001A729A" w:rsidP="001A729A">
      <w:pPr>
        <w:spacing w:after="0" w:line="264" w:lineRule="auto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Осваивать композиционное построение кадра при фотографировании: расположение объекта в кадре, масштаб, доминанта. Участвовать в обсуждении композиционного построения кадра в фотографии.</w:t>
      </w:r>
      <w:bookmarkStart w:id="13" w:name="_TOC_250002"/>
      <w:bookmarkEnd w:id="13"/>
    </w:p>
    <w:p w:rsidR="001A729A" w:rsidRPr="001A729A" w:rsidRDefault="001A729A" w:rsidP="001A729A">
      <w:pPr>
        <w:spacing w:after="0" w:line="264" w:lineRule="auto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К концу обучения в</w:t>
      </w:r>
      <w:r w:rsidRPr="001A729A">
        <w:rPr>
          <w:rFonts w:ascii="Times New Roman" w:hAnsi="Times New Roman"/>
          <w:b/>
          <w:color w:val="000000"/>
          <w:sz w:val="28"/>
          <w:lang w:val="ru-RU"/>
        </w:rPr>
        <w:t xml:space="preserve"> 3 классе</w:t>
      </w:r>
      <w:r w:rsidRPr="001A729A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:rsidR="001A729A" w:rsidRPr="001A729A" w:rsidRDefault="001A729A" w:rsidP="001A729A">
      <w:pPr>
        <w:spacing w:after="0" w:line="264" w:lineRule="auto"/>
        <w:ind w:left="120"/>
        <w:jc w:val="both"/>
        <w:rPr>
          <w:lang w:val="ru-RU"/>
        </w:rPr>
      </w:pPr>
      <w:r w:rsidRPr="001A729A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1A729A" w:rsidRPr="001A729A" w:rsidRDefault="001A729A" w:rsidP="001A729A">
      <w:pPr>
        <w:spacing w:after="0" w:line="264" w:lineRule="auto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Приобретать представление о художественном оформлении книги, о дизайне книги, многообразии форм детских книг, о работе художников-иллюстраторов.</w:t>
      </w:r>
    </w:p>
    <w:p w:rsidR="001A729A" w:rsidRPr="001A729A" w:rsidRDefault="001A729A" w:rsidP="001A729A">
      <w:pPr>
        <w:spacing w:after="0" w:line="264" w:lineRule="auto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Получать опыт создания эскиза книжки-игрушки на выбранный сюжет: рисунок обложки с соединением шрифта (текста) и изображения, рисунок прописной буквицы, создание иллюстраций, размещение текста и иллюстраций на развороте.</w:t>
      </w:r>
    </w:p>
    <w:p w:rsidR="001A729A" w:rsidRPr="001A729A" w:rsidRDefault="001A729A" w:rsidP="001A729A">
      <w:pPr>
        <w:spacing w:after="0" w:line="264" w:lineRule="auto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Узнавать об искусстве шрифта и образных (изобразительных) возможностях надписи, о работе художника над шрифтовой композицией.</w:t>
      </w:r>
    </w:p>
    <w:p w:rsidR="001A729A" w:rsidRPr="001A729A" w:rsidRDefault="001A729A" w:rsidP="001A729A">
      <w:pPr>
        <w:spacing w:after="0" w:line="264" w:lineRule="auto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Создавать практическую творческую работу – поздравительную открытку, совмещая в ней шрифт и изображение.</w:t>
      </w:r>
    </w:p>
    <w:p w:rsidR="001A729A" w:rsidRPr="001A729A" w:rsidRDefault="001A729A" w:rsidP="001A729A">
      <w:pPr>
        <w:spacing w:after="0" w:line="264" w:lineRule="auto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Узнавать о работе художников над плакатами и афишами. Выполнять творческую композицию – эскиз афиши к выбранному спектаклю или фильму.</w:t>
      </w:r>
    </w:p>
    <w:p w:rsidR="001A729A" w:rsidRPr="001A729A" w:rsidRDefault="001A729A" w:rsidP="001A729A">
      <w:pPr>
        <w:spacing w:after="0" w:line="264" w:lineRule="auto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Узнавать основные пропорции лица человека, взаимное расположение частей лица.</w:t>
      </w:r>
    </w:p>
    <w:p w:rsidR="001A729A" w:rsidRPr="001A729A" w:rsidRDefault="001A729A" w:rsidP="001A729A">
      <w:pPr>
        <w:spacing w:after="0" w:line="264" w:lineRule="auto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Приобретать опыт рисования портрета (лица) человека.</w:t>
      </w:r>
    </w:p>
    <w:p w:rsidR="001A729A" w:rsidRPr="001A729A" w:rsidRDefault="001A729A" w:rsidP="001A729A">
      <w:pPr>
        <w:spacing w:after="0" w:line="264" w:lineRule="auto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lastRenderedPageBreak/>
        <w:t>Создавать маску сказочного персонажа с ярко выраженным характером лица (для карнавала или спектакля).</w:t>
      </w:r>
    </w:p>
    <w:p w:rsidR="001A729A" w:rsidRPr="001A729A" w:rsidRDefault="001A729A" w:rsidP="001A729A">
      <w:pPr>
        <w:spacing w:after="0"/>
        <w:ind w:left="120"/>
        <w:jc w:val="both"/>
        <w:rPr>
          <w:lang w:val="ru-RU"/>
        </w:rPr>
      </w:pPr>
      <w:r w:rsidRPr="001A729A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Осваивать приёмы создания живописной композиции (натюрморта) по наблюдению натуры или по представлению.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Рассматривать, эстетически анализировать сюжет и композицию, эмоциональное настроение в натюрмортах известных отечественных художников.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Приобретать опыт создания творческой живописной работы – натюрморта с ярко выраженным настроением или «натюрморта-автопортрета».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Изображать красками портрет человека с использованием натуры или представлению.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Создавать пейзаж, передавая в нём активное состояние природы.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Приобрести представление о деятельности художника в театре.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Создать красками эскиз занавеса или эскиз декораций к выбранному сюжету.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Познакомиться с работой художников по оформлению праздников.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Выполнить тематическую композицию «Праздник в городе» на основе наблюдений, по памяти и по представлению.</w:t>
      </w:r>
    </w:p>
    <w:p w:rsidR="001A729A" w:rsidRPr="001A729A" w:rsidRDefault="001A729A" w:rsidP="001A729A">
      <w:pPr>
        <w:spacing w:after="0"/>
        <w:ind w:left="120"/>
        <w:jc w:val="both"/>
        <w:rPr>
          <w:lang w:val="ru-RU"/>
        </w:rPr>
      </w:pPr>
      <w:r w:rsidRPr="001A729A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 xml:space="preserve">Приобрести опыт творческой работы: лепка сказочного персонажа на основе сюжета известной сказки (или создание этого персонажа в технике </w:t>
      </w:r>
      <w:proofErr w:type="spellStart"/>
      <w:r w:rsidRPr="001A729A">
        <w:rPr>
          <w:rFonts w:ascii="Times New Roman" w:hAnsi="Times New Roman"/>
          <w:color w:val="000000"/>
          <w:sz w:val="28"/>
          <w:lang w:val="ru-RU"/>
        </w:rPr>
        <w:t>бумагопластики</w:t>
      </w:r>
      <w:proofErr w:type="spellEnd"/>
      <w:r w:rsidRPr="001A729A">
        <w:rPr>
          <w:rFonts w:ascii="Times New Roman" w:hAnsi="Times New Roman"/>
          <w:color w:val="000000"/>
          <w:sz w:val="28"/>
          <w:lang w:val="ru-RU"/>
        </w:rPr>
        <w:t>, по выбору учителя).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Учиться создавать игрушку из подручного нехудожественного материала путём добавления к ней необходимых деталей и для «одушевления образа».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Узнавать о видах скульптуры: скульптурные памятники, парковая скульптура, мелкая пластика, рельеф (виды рельефа).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Приобретать опыт лепки эскиза парковой скульптуры.</w:t>
      </w:r>
    </w:p>
    <w:p w:rsidR="001A729A" w:rsidRPr="001A729A" w:rsidRDefault="001A729A" w:rsidP="001A729A">
      <w:pPr>
        <w:spacing w:after="0"/>
        <w:ind w:left="120"/>
        <w:jc w:val="both"/>
        <w:rPr>
          <w:lang w:val="ru-RU"/>
        </w:rPr>
      </w:pPr>
      <w:r w:rsidRPr="001A729A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Узнавать о создании глиняной и деревянной посуды: народные художественные промыслы Гжель и Хохлома.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Знакомиться с приёмами исполнения традиционных орнаментов, украшающих посуду Гжели и Хохломы; осваивать простые кистевые приёмы, свойственные этим промыслам; выполнить эскизы орнаментов, украшающих посуду (по мотивам выбранного художественного промысла).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lastRenderedPageBreak/>
        <w:t>Узнавать о сетчатых видах орнаментов и их применении, например, в росписи тканей, стен, уметь рассуждать с использованием зрительного материала о видах симметрии в сетчатом орнаменте.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Осваивать навыки создания орнаментов при помощи штампов и трафаретов.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Получить опыт создания композиции орнамента в квадрате (в качестве эскиза росписи женского платка).</w:t>
      </w:r>
    </w:p>
    <w:p w:rsidR="001A729A" w:rsidRPr="001A729A" w:rsidRDefault="001A729A" w:rsidP="001A729A">
      <w:pPr>
        <w:spacing w:after="0"/>
        <w:ind w:left="120"/>
        <w:jc w:val="both"/>
        <w:rPr>
          <w:lang w:val="ru-RU"/>
        </w:rPr>
      </w:pPr>
      <w:r w:rsidRPr="001A729A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Выполнить зарисовки или творческие рисунки по памяти и по представлению на тему исторических памятников или архитектурных достопримечательностей своего города.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Создать эскиз макета паркового пространства или участвовать в коллективной работе по созданию такого макета.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 xml:space="preserve">Создать в виде рисунков или объёмных аппликаций из цветной бумаги эскизы </w:t>
      </w:r>
      <w:r w:rsidRPr="001A729A">
        <w:rPr>
          <w:rFonts w:ascii="Times New Roman" w:hAnsi="Times New Roman"/>
          <w:color w:val="000000"/>
          <w:spacing w:val="-4"/>
          <w:sz w:val="28"/>
          <w:lang w:val="ru-RU"/>
        </w:rPr>
        <w:t>разнообразных малых архитектурных форм, наполняющих городское пространство.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 xml:space="preserve">Придумать и нарисовать (или выполнить в технике </w:t>
      </w:r>
      <w:proofErr w:type="spellStart"/>
      <w:r w:rsidRPr="001A729A">
        <w:rPr>
          <w:rFonts w:ascii="Times New Roman" w:hAnsi="Times New Roman"/>
          <w:color w:val="000000"/>
          <w:sz w:val="28"/>
          <w:lang w:val="ru-RU"/>
        </w:rPr>
        <w:t>бумагопластики</w:t>
      </w:r>
      <w:proofErr w:type="spellEnd"/>
      <w:r w:rsidRPr="001A729A">
        <w:rPr>
          <w:rFonts w:ascii="Times New Roman" w:hAnsi="Times New Roman"/>
          <w:color w:val="000000"/>
          <w:sz w:val="28"/>
          <w:lang w:val="ru-RU"/>
        </w:rPr>
        <w:t>) транспортное средство.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 xml:space="preserve">Выполнить творческий рисунок – создать образ своего города или </w:t>
      </w:r>
      <w:proofErr w:type="gramStart"/>
      <w:r w:rsidRPr="001A729A">
        <w:rPr>
          <w:rFonts w:ascii="Times New Roman" w:hAnsi="Times New Roman"/>
          <w:color w:val="000000"/>
          <w:sz w:val="28"/>
          <w:lang w:val="ru-RU"/>
        </w:rPr>
        <w:t>села</w:t>
      </w:r>
      <w:proofErr w:type="gramEnd"/>
      <w:r w:rsidRPr="001A729A">
        <w:rPr>
          <w:rFonts w:ascii="Times New Roman" w:hAnsi="Times New Roman"/>
          <w:color w:val="000000"/>
          <w:sz w:val="28"/>
          <w:lang w:val="ru-RU"/>
        </w:rPr>
        <w:t xml:space="preserve"> или участвовать в коллективной работе по созданию образа своего города или села (в виде коллажа).</w:t>
      </w:r>
    </w:p>
    <w:p w:rsidR="001A729A" w:rsidRPr="001A729A" w:rsidRDefault="001A729A" w:rsidP="001A729A">
      <w:pPr>
        <w:spacing w:after="0"/>
        <w:ind w:left="120"/>
        <w:jc w:val="both"/>
        <w:rPr>
          <w:lang w:val="ru-RU"/>
        </w:rPr>
      </w:pPr>
      <w:r w:rsidRPr="001A729A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Рассматривать и обсуждать содержание работы художника, ценностно и эстетически относиться к иллюстрациям известных отечественных художников детских книг, получая различную визуально-образную информацию; знать имена нескольких художников детской книги.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Рассматривать и анализировать архитектурные постройки своего города (села), характерные особенности улиц и площадей, выделять центральные по архитектуре здания и обсуждать их архитектурные особенности, приобретать представления, аналитический и эмоциональный опыт восприятия наиболее известных памятников архитектуры Москвы и Санкт-Петербурга (для жителей регионов на основе фотографий, телепередач и виртуальных путешествий), уметь обсуждать увиденные памятники.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Объяснять назначение основных видов пространственных искусств: изобразительных видов искусства – живописи, графики, скульптуры; архитектуры, дизайна, декоративно-прикладных видов искусства, а также деятельности художника в кино, в театре, на празднике.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lastRenderedPageBreak/>
        <w:t>Называть основные жанры живописи, графики и скульптуры, определяемые предметом изображения.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 xml:space="preserve">Иметь представление об именах крупнейших отечественных художников-пейзажистов: И.И. Шишкина, И.И. Левитана, А.К. </w:t>
      </w:r>
      <w:proofErr w:type="spellStart"/>
      <w:r w:rsidRPr="001A729A">
        <w:rPr>
          <w:rFonts w:ascii="Times New Roman" w:hAnsi="Times New Roman"/>
          <w:color w:val="000000"/>
          <w:sz w:val="28"/>
          <w:lang w:val="ru-RU"/>
        </w:rPr>
        <w:t>Саврасова</w:t>
      </w:r>
      <w:proofErr w:type="spellEnd"/>
      <w:r w:rsidRPr="001A729A">
        <w:rPr>
          <w:rFonts w:ascii="Times New Roman" w:hAnsi="Times New Roman"/>
          <w:color w:val="000000"/>
          <w:sz w:val="28"/>
          <w:lang w:val="ru-RU"/>
        </w:rPr>
        <w:t>, В.Д. Поленова, И.К. Айвазовского и других (по выбору учителя), приобретать представления об их произведениях.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 xml:space="preserve">Осуществлять виртуальные интерактивные путешествия в художественные музеи, участвовать в исследовательских </w:t>
      </w:r>
      <w:proofErr w:type="spellStart"/>
      <w:r w:rsidRPr="001A729A">
        <w:rPr>
          <w:rFonts w:ascii="Times New Roman" w:hAnsi="Times New Roman"/>
          <w:color w:val="000000"/>
          <w:sz w:val="28"/>
          <w:lang w:val="ru-RU"/>
        </w:rPr>
        <w:t>квестах</w:t>
      </w:r>
      <w:proofErr w:type="spellEnd"/>
      <w:r w:rsidRPr="001A729A">
        <w:rPr>
          <w:rFonts w:ascii="Times New Roman" w:hAnsi="Times New Roman"/>
          <w:color w:val="000000"/>
          <w:sz w:val="28"/>
          <w:lang w:val="ru-RU"/>
        </w:rPr>
        <w:t>, в обсуждении впечатлений от виртуальных путешествий.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Иметь представление об именах крупнейших отечественных портретистов: В.И. Сурикова, И.Е. Репина, В.А. Серова и других (по выбору учителя), приобретать представления об их произведениях.</w:t>
      </w:r>
    </w:p>
    <w:p w:rsidR="001A729A" w:rsidRPr="001A729A" w:rsidRDefault="001A729A" w:rsidP="001A729A">
      <w:pPr>
        <w:spacing w:after="0" w:line="264" w:lineRule="auto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 xml:space="preserve">Понимать значения музеев и называть, указывать, где находятся и чему </w:t>
      </w:r>
      <w:r w:rsidRPr="001A729A">
        <w:rPr>
          <w:rFonts w:ascii="Times New Roman" w:hAnsi="Times New Roman"/>
          <w:color w:val="000000"/>
          <w:spacing w:val="-4"/>
          <w:sz w:val="28"/>
          <w:lang w:val="ru-RU"/>
        </w:rPr>
        <w:t>посвящены их коллекции: Государственная Третьяковская галерея, Государственный</w:t>
      </w:r>
      <w:r w:rsidRPr="001A729A">
        <w:rPr>
          <w:rFonts w:ascii="Times New Roman" w:hAnsi="Times New Roman"/>
          <w:color w:val="000000"/>
          <w:sz w:val="28"/>
          <w:lang w:val="ru-RU"/>
        </w:rPr>
        <w:t xml:space="preserve"> Эрмитаж, Государственный Русский музей, Государственный музей изобразительных искусств имени А.С. Пушкина.</w:t>
      </w:r>
    </w:p>
    <w:p w:rsidR="001A729A" w:rsidRPr="001A729A" w:rsidRDefault="001A729A" w:rsidP="001A729A">
      <w:pPr>
        <w:spacing w:after="0" w:line="264" w:lineRule="auto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Иметь представление о замечательных художественных музеях России, о коллекциях своих региональных музеев.</w:t>
      </w:r>
    </w:p>
    <w:p w:rsidR="001A729A" w:rsidRPr="001A729A" w:rsidRDefault="001A729A" w:rsidP="001A729A">
      <w:pPr>
        <w:spacing w:after="0" w:line="264" w:lineRule="auto"/>
        <w:ind w:left="120"/>
        <w:jc w:val="both"/>
        <w:rPr>
          <w:lang w:val="ru-RU"/>
        </w:rPr>
      </w:pPr>
      <w:r w:rsidRPr="001A729A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1A729A" w:rsidRPr="001A729A" w:rsidRDefault="001A729A" w:rsidP="001A729A">
      <w:pPr>
        <w:spacing w:after="0" w:line="264" w:lineRule="auto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Осваивать приёмы работы в графическом редакторе с линиями, геометрическими фигурами, инструментами традиционного рисования.</w:t>
      </w:r>
    </w:p>
    <w:p w:rsidR="001A729A" w:rsidRPr="001A729A" w:rsidRDefault="001A729A" w:rsidP="001A729A">
      <w:pPr>
        <w:spacing w:after="0" w:line="264" w:lineRule="auto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 xml:space="preserve">Применять получаемые навыки для усвоения определённых учебных тем, </w:t>
      </w:r>
      <w:proofErr w:type="gramStart"/>
      <w:r w:rsidRPr="001A729A">
        <w:rPr>
          <w:rFonts w:ascii="Times New Roman" w:hAnsi="Times New Roman"/>
          <w:color w:val="000000"/>
          <w:sz w:val="28"/>
          <w:lang w:val="ru-RU"/>
        </w:rPr>
        <w:t>например</w:t>
      </w:r>
      <w:proofErr w:type="gramEnd"/>
      <w:r w:rsidRPr="001A729A">
        <w:rPr>
          <w:rFonts w:ascii="Times New Roman" w:hAnsi="Times New Roman"/>
          <w:color w:val="000000"/>
          <w:sz w:val="28"/>
          <w:lang w:val="ru-RU"/>
        </w:rPr>
        <w:t>: исследования свойств ритма и построения ритмических композиций, составления орнаментов путём различных повторений рисунка узора, простого повторения (раппорт), экспериментируя на свойствах симметрии; создание паттернов.</w:t>
      </w:r>
    </w:p>
    <w:p w:rsidR="001A729A" w:rsidRPr="001A729A" w:rsidRDefault="001A729A" w:rsidP="001A729A">
      <w:pPr>
        <w:spacing w:after="0" w:line="264" w:lineRule="auto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Осваивать с помощью создания схемы лица человека его конструкцию и пропорции; осваивать с помощью графического редактора схематическое изменение мимики лица.</w:t>
      </w:r>
    </w:p>
    <w:p w:rsidR="001A729A" w:rsidRPr="001A729A" w:rsidRDefault="001A729A" w:rsidP="001A729A">
      <w:pPr>
        <w:spacing w:after="0" w:line="264" w:lineRule="auto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Осваивать приёмы соединения шрифта и векторного изображения при создании, например, поздравительных открыток, афиши.</w:t>
      </w:r>
    </w:p>
    <w:p w:rsidR="001A729A" w:rsidRPr="001A729A" w:rsidRDefault="001A729A" w:rsidP="001A729A">
      <w:pPr>
        <w:spacing w:after="0" w:line="264" w:lineRule="auto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 xml:space="preserve">Осваивать приёмы редактирования цифровых фотографий с помощью компьютерной программы </w:t>
      </w:r>
      <w:r w:rsidRPr="001A729A">
        <w:rPr>
          <w:rFonts w:ascii="Times New Roman" w:hAnsi="Times New Roman"/>
          <w:color w:val="000000"/>
          <w:sz w:val="28"/>
        </w:rPr>
        <w:t>Picture</w:t>
      </w:r>
      <w:r w:rsidRPr="001A729A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1A729A">
        <w:rPr>
          <w:rFonts w:ascii="Times New Roman" w:hAnsi="Times New Roman"/>
          <w:color w:val="000000"/>
          <w:sz w:val="28"/>
        </w:rPr>
        <w:t>Manager</w:t>
      </w:r>
      <w:r w:rsidRPr="001A729A">
        <w:rPr>
          <w:rFonts w:ascii="Times New Roman" w:hAnsi="Times New Roman"/>
          <w:color w:val="000000"/>
          <w:sz w:val="28"/>
          <w:lang w:val="ru-RU"/>
        </w:rPr>
        <w:t xml:space="preserve"> (или другой): изменение яркости, контраста и насыщенности цвета, обрезка изображения, поворот, отражение.</w:t>
      </w:r>
    </w:p>
    <w:p w:rsidR="001A729A" w:rsidRPr="001A729A" w:rsidRDefault="001A729A" w:rsidP="001A729A">
      <w:pPr>
        <w:spacing w:after="0" w:line="264" w:lineRule="auto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 xml:space="preserve">Осуществлять виртуальные путешествия в отечественные художественные музеи и, возможно, знаменитые зарубежные художественные музеи на основе установок и </w:t>
      </w:r>
      <w:proofErr w:type="spellStart"/>
      <w:r w:rsidRPr="001A729A">
        <w:rPr>
          <w:rFonts w:ascii="Times New Roman" w:hAnsi="Times New Roman"/>
          <w:color w:val="000000"/>
          <w:sz w:val="28"/>
          <w:lang w:val="ru-RU"/>
        </w:rPr>
        <w:t>квестов</w:t>
      </w:r>
      <w:proofErr w:type="spellEnd"/>
      <w:r w:rsidRPr="001A729A">
        <w:rPr>
          <w:rFonts w:ascii="Times New Roman" w:hAnsi="Times New Roman"/>
          <w:color w:val="000000"/>
          <w:sz w:val="28"/>
          <w:lang w:val="ru-RU"/>
        </w:rPr>
        <w:t>, предложенных учителем.</w:t>
      </w:r>
    </w:p>
    <w:p w:rsidR="001A729A" w:rsidRPr="001A729A" w:rsidRDefault="001A729A" w:rsidP="001A729A">
      <w:pPr>
        <w:spacing w:after="0" w:line="264" w:lineRule="auto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 концу обучения в </w:t>
      </w:r>
      <w:r w:rsidRPr="001A729A">
        <w:rPr>
          <w:rFonts w:ascii="Times New Roman" w:hAnsi="Times New Roman"/>
          <w:b/>
          <w:color w:val="000000"/>
          <w:sz w:val="28"/>
          <w:lang w:val="ru-RU"/>
        </w:rPr>
        <w:t>4 классе</w:t>
      </w:r>
      <w:r w:rsidRPr="001A729A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:rsidR="001A729A" w:rsidRPr="001A729A" w:rsidRDefault="001A729A" w:rsidP="001A729A">
      <w:pPr>
        <w:spacing w:after="0" w:line="264" w:lineRule="auto"/>
        <w:ind w:left="120"/>
        <w:jc w:val="both"/>
        <w:rPr>
          <w:lang w:val="ru-RU"/>
        </w:rPr>
      </w:pPr>
      <w:r w:rsidRPr="001A729A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1A729A" w:rsidRPr="001A729A" w:rsidRDefault="001A729A" w:rsidP="001A729A">
      <w:pPr>
        <w:spacing w:after="0" w:line="264" w:lineRule="auto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Осваивать правила линейной и воздушной перспективы и применять их в своей практической творческой деятельности. Изучать основные пропорции фигуры человека, пропорциональные отношения отдельных частей фигуры и учиться применять эти знания в своих рисунках.</w:t>
      </w:r>
    </w:p>
    <w:p w:rsidR="001A729A" w:rsidRPr="001A729A" w:rsidRDefault="001A729A" w:rsidP="001A729A">
      <w:pPr>
        <w:spacing w:after="0" w:line="264" w:lineRule="auto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Приобретать представление о традиционных одеждах разных народов и представление о красоте человека в разных культурах, применять эти знания в изображении персонажей сказаний и легенд или просто представителей народов разных культур.</w:t>
      </w:r>
    </w:p>
    <w:p w:rsidR="001A729A" w:rsidRPr="001A729A" w:rsidRDefault="001A729A" w:rsidP="001A729A">
      <w:pPr>
        <w:spacing w:after="0" w:line="264" w:lineRule="auto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Создавать зарисовки памятников отечественной и мировой архитектуры.</w:t>
      </w:r>
    </w:p>
    <w:p w:rsidR="001A729A" w:rsidRPr="001A729A" w:rsidRDefault="001A729A" w:rsidP="001A729A">
      <w:pPr>
        <w:spacing w:after="0"/>
        <w:ind w:left="120"/>
        <w:jc w:val="both"/>
        <w:rPr>
          <w:lang w:val="ru-RU"/>
        </w:rPr>
      </w:pPr>
      <w:r w:rsidRPr="001A729A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Выполнять живописное изображение пейзажей разных климатических зон (пейзаж гор, пейзаж степной или пустынной зоны, пейзаж, типичный для среднерусской природы).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Передавать в изображении народные представления о красоте человека, создавать образ женщины в русском народном костюме и образ мужчины в народном костюме.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Приобретать опыт создания портретов женских и мужских, портрета пожилого человека, детского портрета или автопортрета, портрета персонажа (по представлению из выбранной культурной эпохи).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Создавать двойной портрет (например, портрет матери и ребёнка).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Приобретать опыт создания композиции на тему «Древнерусский город».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Участвовать в коллективной творческой работе по созданию композиционного панно (аппликации из индивидуальных рисунков) на темы народных праздников (русского народного праздника и традиционных праздников у разных народов), в которых выражается обобщённый образ национальной культуры.</w:t>
      </w:r>
    </w:p>
    <w:p w:rsidR="001A729A" w:rsidRPr="001A729A" w:rsidRDefault="001A729A" w:rsidP="001A729A">
      <w:pPr>
        <w:spacing w:after="0"/>
        <w:ind w:left="120"/>
        <w:jc w:val="both"/>
        <w:rPr>
          <w:lang w:val="ru-RU"/>
        </w:rPr>
      </w:pPr>
      <w:r w:rsidRPr="001A729A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Лепка из пластилина эскиза памятника выбранному герою или участие в коллективной разработке проекта макета мемориального комплекса (работа выполняется после освоения собранного материала о мемориальных комплексах, существующих в нашей стране).</w:t>
      </w:r>
    </w:p>
    <w:p w:rsidR="001A729A" w:rsidRPr="001A729A" w:rsidRDefault="001A729A" w:rsidP="001A729A">
      <w:pPr>
        <w:spacing w:after="0"/>
        <w:ind w:left="120"/>
        <w:jc w:val="both"/>
        <w:rPr>
          <w:lang w:val="ru-RU"/>
        </w:rPr>
      </w:pPr>
      <w:r w:rsidRPr="001A729A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 xml:space="preserve">Исследовать и создавать зарисовки особенностей, характерных для орнаментов разных народов или исторических эпох (особенности символов и </w:t>
      </w:r>
      <w:r w:rsidRPr="001A729A">
        <w:rPr>
          <w:rFonts w:ascii="Times New Roman" w:hAnsi="Times New Roman"/>
          <w:color w:val="000000"/>
          <w:sz w:val="28"/>
          <w:lang w:val="ru-RU"/>
        </w:rPr>
        <w:lastRenderedPageBreak/>
        <w:t>стилизованных мотивов), показать в рисунках традиции использования орнаментов в архитектуре, одежде, оформлении предметов быта у разных народов, в разные эпохи.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Изучить и показать в практической творческой работе орнаменты, традиционные мотивы и символы русской народной культуры (в деревянной резьбе и росписи по дереву, вышивке, декоре головных уборов, орнаментах, которые характерны для предметов быта).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Получить представления о красоте русского народного костюма и головных женских уборов, особенностях мужской одежды разных сословий, а также о связи украшения костюма мужчины с родом его занятий и положением в обществе.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Познакомиться с женским и мужским костюмами в традициях разных народов, со своеобразием одежды в разных культурах и в разные эпохи.</w:t>
      </w:r>
    </w:p>
    <w:p w:rsidR="001A729A" w:rsidRPr="001A729A" w:rsidRDefault="001A729A" w:rsidP="001A729A">
      <w:pPr>
        <w:spacing w:after="0"/>
        <w:ind w:left="120"/>
        <w:jc w:val="both"/>
        <w:rPr>
          <w:lang w:val="ru-RU"/>
        </w:rPr>
      </w:pPr>
      <w:r w:rsidRPr="001A729A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Получить представление о конструкции традиционных жилищ у разных народов, об их связи с окружающей природой.</w:t>
      </w:r>
    </w:p>
    <w:p w:rsidR="001A729A" w:rsidRPr="001A729A" w:rsidRDefault="001A729A" w:rsidP="001A729A">
      <w:pPr>
        <w:spacing w:after="0" w:line="252" w:lineRule="auto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Познакомиться с конструкцией избы – традиционного деревянного жилого дома – и надворных построек, строить из бумаги или изображать конструкцию избы, понимать и уметь объяснять тесную связь декора (украшений) избы с функциональным значением тех же деталей: единство красоты и пользы. Иметь представления о конструктивных особенностях переносного жилища – юрты.</w:t>
      </w:r>
    </w:p>
    <w:p w:rsidR="001A729A" w:rsidRPr="001A729A" w:rsidRDefault="001A729A" w:rsidP="001A729A">
      <w:pPr>
        <w:spacing w:after="0" w:line="252" w:lineRule="auto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Уметь объяснять и изображать традиционную конструкцию здания каменного древнерусского храма, иметь представление о наиболее значительных древнерусских соборах и их местонахождении, о красоте и конструктивных особенностях памятников русского деревянного зодчества. Иметь представления об устройстве и красоте древнерусского города, его архитектурном устройстве и жизни в нём людей. Иметь представление об основных конструктивных чертах древнегреческого храма, уметь его изображать, иметь общее, целостное образное представление о древнегреческой культуре.</w:t>
      </w:r>
    </w:p>
    <w:p w:rsidR="001A729A" w:rsidRPr="001A729A" w:rsidRDefault="001A729A" w:rsidP="001A729A">
      <w:pPr>
        <w:spacing w:after="0" w:line="252" w:lineRule="auto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Иметь представление об основных характерных чертах храмовых сооружений, характерных для разных культур: готический (романский) собор в европейских городах, буддийская пагода, мусульманская мечеть, уметь изображать их.</w:t>
      </w:r>
    </w:p>
    <w:p w:rsidR="001A729A" w:rsidRPr="001A729A" w:rsidRDefault="001A729A" w:rsidP="001A729A">
      <w:pPr>
        <w:spacing w:after="0" w:line="252" w:lineRule="auto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Понимать и объяснять, в чём заключается значимость для современных людей сохранения архитектурных памятников и исторического образа своей и мировой культуры.</w:t>
      </w:r>
    </w:p>
    <w:p w:rsidR="001A729A" w:rsidRPr="001A729A" w:rsidRDefault="001A729A" w:rsidP="001A729A">
      <w:pPr>
        <w:spacing w:after="0" w:line="252" w:lineRule="auto"/>
        <w:ind w:left="120"/>
        <w:jc w:val="both"/>
        <w:rPr>
          <w:lang w:val="ru-RU"/>
        </w:rPr>
      </w:pPr>
      <w:r w:rsidRPr="001A729A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1A729A" w:rsidRPr="001A729A" w:rsidRDefault="001A729A" w:rsidP="001A729A">
      <w:pPr>
        <w:spacing w:after="0" w:line="252" w:lineRule="auto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lastRenderedPageBreak/>
        <w:t xml:space="preserve">Формировать восприятие произведений искусства на темы истории и традиций русской отечественной культуры (произведения В.М. Васнецова, А.М. Васнецова, Б.М. </w:t>
      </w:r>
      <w:proofErr w:type="spellStart"/>
      <w:r w:rsidRPr="001A729A">
        <w:rPr>
          <w:rFonts w:ascii="Times New Roman" w:hAnsi="Times New Roman"/>
          <w:color w:val="000000"/>
          <w:sz w:val="28"/>
          <w:lang w:val="ru-RU"/>
        </w:rPr>
        <w:t>Кустодиева</w:t>
      </w:r>
      <w:proofErr w:type="spellEnd"/>
      <w:r w:rsidRPr="001A729A">
        <w:rPr>
          <w:rFonts w:ascii="Times New Roman" w:hAnsi="Times New Roman"/>
          <w:color w:val="000000"/>
          <w:sz w:val="28"/>
          <w:lang w:val="ru-RU"/>
        </w:rPr>
        <w:t xml:space="preserve">, В.И. Сурикова, К.А. Коровина, А.Г. Венецианова, А.П. Рябушкина, И.Я. </w:t>
      </w:r>
      <w:proofErr w:type="spellStart"/>
      <w:r w:rsidRPr="001A729A">
        <w:rPr>
          <w:rFonts w:ascii="Times New Roman" w:hAnsi="Times New Roman"/>
          <w:color w:val="000000"/>
          <w:sz w:val="28"/>
          <w:lang w:val="ru-RU"/>
        </w:rPr>
        <w:t>Билибина</w:t>
      </w:r>
      <w:proofErr w:type="spellEnd"/>
      <w:r w:rsidRPr="001A729A">
        <w:rPr>
          <w:rFonts w:ascii="Times New Roman" w:hAnsi="Times New Roman"/>
          <w:color w:val="000000"/>
          <w:sz w:val="28"/>
          <w:lang w:val="ru-RU"/>
        </w:rPr>
        <w:t xml:space="preserve"> и других по выбору учителя).</w:t>
      </w:r>
    </w:p>
    <w:p w:rsidR="001A729A" w:rsidRPr="001A729A" w:rsidRDefault="001A729A" w:rsidP="001A729A">
      <w:pPr>
        <w:spacing w:after="0" w:line="252" w:lineRule="auto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 xml:space="preserve">Иметь образные представления о каменном древнерусском зодчестве (Московский Кремль, Новгородский детинец, Псковский </w:t>
      </w:r>
      <w:proofErr w:type="spellStart"/>
      <w:r w:rsidRPr="001A729A">
        <w:rPr>
          <w:rFonts w:ascii="Times New Roman" w:hAnsi="Times New Roman"/>
          <w:color w:val="000000"/>
          <w:sz w:val="28"/>
          <w:lang w:val="ru-RU"/>
        </w:rPr>
        <w:t>кром</w:t>
      </w:r>
      <w:proofErr w:type="spellEnd"/>
      <w:r w:rsidRPr="001A729A">
        <w:rPr>
          <w:rFonts w:ascii="Times New Roman" w:hAnsi="Times New Roman"/>
          <w:color w:val="000000"/>
          <w:sz w:val="28"/>
          <w:lang w:val="ru-RU"/>
        </w:rPr>
        <w:t>, Казанский кремль и другие с учётом местных архитектурных комплексов, в том числе монастырских), о памятниках русского деревянного зодчества (архитектурный комплекс на острове Кижи).</w:t>
      </w:r>
    </w:p>
    <w:p w:rsidR="001A729A" w:rsidRPr="001A729A" w:rsidRDefault="001A729A" w:rsidP="001A729A">
      <w:pPr>
        <w:spacing w:after="0" w:line="252" w:lineRule="auto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Узнавать соборы Московского Кремля, Софийский собор в Великом Новгороде, храм Покрова на Нерли.</w:t>
      </w:r>
    </w:p>
    <w:p w:rsidR="001A729A" w:rsidRPr="001A729A" w:rsidRDefault="001A729A" w:rsidP="001A729A">
      <w:pPr>
        <w:spacing w:after="0" w:line="252" w:lineRule="auto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 xml:space="preserve">Называть и объяснять содержание памятника К. Минину и Д. Пожарскому скульптора И.П. </w:t>
      </w:r>
      <w:proofErr w:type="spellStart"/>
      <w:r w:rsidRPr="001A729A">
        <w:rPr>
          <w:rFonts w:ascii="Times New Roman" w:hAnsi="Times New Roman"/>
          <w:color w:val="000000"/>
          <w:sz w:val="28"/>
          <w:lang w:val="ru-RU"/>
        </w:rPr>
        <w:t>Мартоса</w:t>
      </w:r>
      <w:proofErr w:type="spellEnd"/>
      <w:r w:rsidRPr="001A729A">
        <w:rPr>
          <w:rFonts w:ascii="Times New Roman" w:hAnsi="Times New Roman"/>
          <w:color w:val="000000"/>
          <w:sz w:val="28"/>
          <w:lang w:val="ru-RU"/>
        </w:rPr>
        <w:t xml:space="preserve"> в Москве.</w:t>
      </w:r>
    </w:p>
    <w:p w:rsidR="001A729A" w:rsidRPr="001A729A" w:rsidRDefault="001A729A" w:rsidP="001A729A">
      <w:pPr>
        <w:spacing w:after="0" w:line="252" w:lineRule="auto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 xml:space="preserve">Различать основные памятники наиболее значимых мемориальных ансамблей и объяснять их особое значение в жизни людей (мемориальные ансамбли: Могила Неизвестного Солдата в Москве; памятник-ансамбль «Героям Сталинградской битвы» на Мамаевом кургане, «Воин-освободитель» в берлинском </w:t>
      </w:r>
      <w:proofErr w:type="spellStart"/>
      <w:r w:rsidRPr="001A729A">
        <w:rPr>
          <w:rFonts w:ascii="Times New Roman" w:hAnsi="Times New Roman"/>
          <w:color w:val="000000"/>
          <w:sz w:val="28"/>
          <w:lang w:val="ru-RU"/>
        </w:rPr>
        <w:t>Трептов</w:t>
      </w:r>
      <w:proofErr w:type="spellEnd"/>
      <w:r w:rsidRPr="001A729A">
        <w:rPr>
          <w:rFonts w:ascii="Times New Roman" w:hAnsi="Times New Roman"/>
          <w:color w:val="000000"/>
          <w:sz w:val="28"/>
          <w:lang w:val="ru-RU"/>
        </w:rPr>
        <w:t>-парке, Пискаревский мемориал в Санкт-Петербурге и другие по выбору учителя), иметь представление о правилах поведения при посещении мемориальных памятников.</w:t>
      </w:r>
    </w:p>
    <w:p w:rsidR="001A729A" w:rsidRPr="001A729A" w:rsidRDefault="001A729A" w:rsidP="001A729A">
      <w:pPr>
        <w:spacing w:after="0" w:line="252" w:lineRule="auto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Иметь представления об архитектурных, декоративных и изобразительных произведениях в культуре Древней Греции, других культурах Древнего мира, в том числе Древнего Востока, уметь обсуждать эти произведения.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Различать общий вид и представлять основные компоненты конструкции готических (романских) соборов, иметь представление об особенностях архитектурного устройства мусульманских мечетей, иметь представление об архитектурном своеобразии здания буддийской пагоды.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Приводить примеры произведений великих европейских художников: Леонардо да Винчи, Рафаэля, Рембрандта, Пикассо и других (по выбору учителя).</w:t>
      </w:r>
    </w:p>
    <w:p w:rsidR="001A729A" w:rsidRPr="001A729A" w:rsidRDefault="001A729A" w:rsidP="001A729A">
      <w:pPr>
        <w:spacing w:after="0"/>
        <w:ind w:left="120"/>
        <w:jc w:val="both"/>
        <w:rPr>
          <w:lang w:val="ru-RU"/>
        </w:rPr>
      </w:pPr>
      <w:r w:rsidRPr="001A729A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 xml:space="preserve">Осваивать правила линейной и воздушной перспективы с помощью графических изображений и их варьирования в компьютерной программе </w:t>
      </w:r>
      <w:r w:rsidRPr="001A729A">
        <w:rPr>
          <w:rFonts w:ascii="Times New Roman" w:hAnsi="Times New Roman"/>
          <w:color w:val="000000"/>
          <w:sz w:val="28"/>
        </w:rPr>
        <w:t>Paint</w:t>
      </w:r>
      <w:r w:rsidRPr="001A729A">
        <w:rPr>
          <w:rFonts w:ascii="Times New Roman" w:hAnsi="Times New Roman"/>
          <w:color w:val="000000"/>
          <w:sz w:val="28"/>
          <w:lang w:val="ru-RU"/>
        </w:rPr>
        <w:t>: изображение линии горизонта и точки схода, перспективных сокращений, цветовых и тональных изменений.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Моделировать в графическом редакторе с помощью инструментов геометрических фигур конструкцию традиционного крестьянского деревянного дома (избы) и различные варианты его устройства.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lastRenderedPageBreak/>
        <w:t>Использовать поисковую систему для знакомства с разными видами деревянного дома на основе избы и традициями и её украшений.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 xml:space="preserve">Осваивать строение юрты, моделируя её конструкцию в графическом редакторе с помощью инструментов геометрических фигур, находить в поисковой системе разнообразные модели юрты, её украшения, внешний и внутренний вид юрты. 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Моделировать в графическом редакторе с помощью инструментов геометрических фигур конструкции храмовых зданий разных культур (каменный православный собор с закомарами, со сводами-нефами, главой, куполом, готический или романский собор, пагода, мечеть).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Построить пропорции фигуры человека в графическом редакторе с помощью геометрических фигур или на линейной основе; изобразить различные фазы движения, двигая части фигуры (при соответствующих технических условиях создать анимацию схематического движения человека).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 xml:space="preserve">Освоить анимацию простого повторяющегося движения изображения в виртуальном редакторе </w:t>
      </w:r>
      <w:r w:rsidRPr="001A729A">
        <w:rPr>
          <w:rFonts w:ascii="Times New Roman" w:hAnsi="Times New Roman"/>
          <w:color w:val="000000"/>
          <w:sz w:val="28"/>
        </w:rPr>
        <w:t>GIF</w:t>
      </w:r>
      <w:r w:rsidRPr="001A729A">
        <w:rPr>
          <w:rFonts w:ascii="Times New Roman" w:hAnsi="Times New Roman"/>
          <w:color w:val="000000"/>
          <w:sz w:val="28"/>
          <w:lang w:val="ru-RU"/>
        </w:rPr>
        <w:t>-анимации.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 xml:space="preserve">Освоить и проводить компьютерные презентации в программе </w:t>
      </w:r>
      <w:r w:rsidRPr="001A729A">
        <w:rPr>
          <w:rFonts w:ascii="Times New Roman" w:hAnsi="Times New Roman"/>
          <w:color w:val="000000"/>
          <w:sz w:val="28"/>
        </w:rPr>
        <w:t>PowerPoint</w:t>
      </w:r>
      <w:r w:rsidRPr="001A729A">
        <w:rPr>
          <w:rFonts w:ascii="Times New Roman" w:hAnsi="Times New Roman"/>
          <w:color w:val="000000"/>
          <w:sz w:val="28"/>
          <w:lang w:val="ru-RU"/>
        </w:rPr>
        <w:t xml:space="preserve"> по темам изучаемого материала, собирая в поисковых системах нужный материал, или на основе собственных фотографий и фотографий своих рисунков, выполнять шрифтовые надписи наиболее важных определений, названий, положений, которые надо помнить и знать.</w:t>
      </w:r>
    </w:p>
    <w:p w:rsidR="001A729A" w:rsidRPr="001A729A" w:rsidRDefault="001A729A" w:rsidP="001A729A">
      <w:pPr>
        <w:spacing w:after="0"/>
        <w:ind w:firstLine="600"/>
        <w:jc w:val="both"/>
        <w:rPr>
          <w:lang w:val="ru-RU"/>
        </w:rPr>
      </w:pPr>
      <w:r w:rsidRPr="001A729A">
        <w:rPr>
          <w:rFonts w:ascii="Times New Roman" w:hAnsi="Times New Roman"/>
          <w:color w:val="000000"/>
          <w:sz w:val="28"/>
          <w:lang w:val="ru-RU"/>
        </w:rPr>
        <w:t>Совершать виртуальные тематические путешествия по художественным музеям мира.</w:t>
      </w:r>
    </w:p>
    <w:p w:rsidR="001A729A" w:rsidRPr="001A729A" w:rsidRDefault="001A729A" w:rsidP="001A729A">
      <w:pPr>
        <w:rPr>
          <w:lang w:val="ru-RU"/>
        </w:rPr>
        <w:sectPr w:rsidR="001A729A" w:rsidRPr="001A729A">
          <w:pgSz w:w="11906" w:h="16383"/>
          <w:pgMar w:top="1134" w:right="850" w:bottom="1134" w:left="1701" w:header="720" w:footer="720" w:gutter="0"/>
          <w:cols w:space="720"/>
        </w:sectPr>
      </w:pPr>
    </w:p>
    <w:p w:rsidR="001A729A" w:rsidRPr="001A729A" w:rsidRDefault="001A729A" w:rsidP="001A729A">
      <w:pPr>
        <w:spacing w:after="0"/>
        <w:ind w:left="120"/>
      </w:pPr>
      <w:bookmarkStart w:id="14" w:name="block-56434329"/>
      <w:bookmarkEnd w:id="7"/>
      <w:r w:rsidRPr="001A729A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 w:rsidRPr="001A729A"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1A729A" w:rsidRPr="001A729A" w:rsidRDefault="001A729A" w:rsidP="001A729A">
      <w:pPr>
        <w:spacing w:after="0"/>
        <w:ind w:left="120"/>
      </w:pPr>
      <w:r w:rsidRPr="001A729A"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00"/>
        <w:gridCol w:w="4318"/>
        <w:gridCol w:w="1630"/>
        <w:gridCol w:w="1841"/>
        <w:gridCol w:w="1910"/>
        <w:gridCol w:w="2833"/>
      </w:tblGrid>
      <w:tr w:rsidR="001A729A" w:rsidRPr="001A729A" w:rsidTr="001A729A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  <w:ind w:left="135"/>
            </w:pPr>
            <w:r w:rsidRPr="001A729A"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A729A" w:rsidRPr="001A729A" w:rsidRDefault="001A729A" w:rsidP="001A729A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  <w:ind w:left="135"/>
            </w:pPr>
            <w:proofErr w:type="spellStart"/>
            <w:r w:rsidRPr="001A729A"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 w:rsidRPr="001A729A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1A729A"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 w:rsidRPr="001A729A"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 w:rsidRPr="001A729A"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 w:rsidRPr="001A729A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1A729A"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 w:rsidRPr="001A729A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A729A" w:rsidRPr="001A729A" w:rsidRDefault="001A729A" w:rsidP="001A729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</w:pPr>
            <w:proofErr w:type="spellStart"/>
            <w:r w:rsidRPr="001A729A"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 w:rsidRPr="001A729A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1A729A"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  <w:ind w:left="135"/>
            </w:pPr>
            <w:proofErr w:type="spellStart"/>
            <w:r w:rsidRPr="001A729A"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 w:rsidRPr="001A729A"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 w:rsidRPr="001A729A"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 w:rsidRPr="001A729A"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 w:rsidRPr="001A729A"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 w:rsidRPr="001A729A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1A729A"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 w:rsidRPr="001A729A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A729A" w:rsidRPr="001A729A" w:rsidRDefault="001A729A" w:rsidP="001A729A">
            <w:pPr>
              <w:spacing w:after="0"/>
              <w:ind w:left="135"/>
            </w:pPr>
          </w:p>
        </w:tc>
      </w:tr>
      <w:tr w:rsidR="001A729A" w:rsidRPr="001A729A" w:rsidTr="001A729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A729A" w:rsidRPr="001A729A" w:rsidRDefault="001A729A" w:rsidP="001A729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A729A" w:rsidRPr="001A729A" w:rsidRDefault="001A729A" w:rsidP="001A729A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  <w:ind w:left="135"/>
            </w:pPr>
            <w:proofErr w:type="spellStart"/>
            <w:r w:rsidRPr="001A729A"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 w:rsidRPr="001A729A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A729A" w:rsidRPr="001A729A" w:rsidRDefault="001A729A" w:rsidP="001A729A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  <w:ind w:left="135"/>
            </w:pPr>
            <w:proofErr w:type="spellStart"/>
            <w:r w:rsidRPr="001A729A"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 w:rsidRPr="001A729A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1A729A"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 w:rsidRPr="001A729A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A729A" w:rsidRPr="001A729A" w:rsidRDefault="001A729A" w:rsidP="001A729A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  <w:ind w:left="135"/>
            </w:pPr>
            <w:proofErr w:type="spellStart"/>
            <w:r w:rsidRPr="001A729A"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 w:rsidRPr="001A729A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1A729A"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 w:rsidRPr="001A729A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A729A" w:rsidRPr="001A729A" w:rsidRDefault="001A729A" w:rsidP="001A729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A729A" w:rsidRPr="001A729A" w:rsidRDefault="001A729A" w:rsidP="001A729A"/>
        </w:tc>
      </w:tr>
      <w:tr w:rsidR="001A729A" w:rsidRPr="001A729A" w:rsidTr="001A729A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</w:pPr>
            <w:r w:rsidRPr="001A729A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  <w:ind w:left="135"/>
            </w:pPr>
            <w:proofErr w:type="spellStart"/>
            <w:r w:rsidRPr="001A729A">
              <w:rPr>
                <w:rFonts w:ascii="Times New Roman" w:hAnsi="Times New Roman"/>
                <w:color w:val="000000"/>
                <w:sz w:val="24"/>
              </w:rPr>
              <w:t>Ты</w:t>
            </w:r>
            <w:proofErr w:type="spellEnd"/>
            <w:r w:rsidRPr="001A729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1A729A">
              <w:rPr>
                <w:rFonts w:ascii="Times New Roman" w:hAnsi="Times New Roman"/>
                <w:color w:val="000000"/>
                <w:sz w:val="24"/>
              </w:rPr>
              <w:t>учишься</w:t>
            </w:r>
            <w:proofErr w:type="spellEnd"/>
            <w:r w:rsidRPr="001A729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1A729A">
              <w:rPr>
                <w:rFonts w:ascii="Times New Roman" w:hAnsi="Times New Roman"/>
                <w:color w:val="000000"/>
                <w:sz w:val="24"/>
              </w:rPr>
              <w:t>изображать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  <w:ind w:left="135"/>
              <w:jc w:val="center"/>
            </w:pPr>
            <w:r w:rsidRPr="001A729A"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  <w:ind w:left="135"/>
              <w:jc w:val="center"/>
              <w:rPr>
                <w:lang w:val="ru-RU"/>
              </w:rPr>
            </w:pPr>
            <w:r w:rsidRPr="001A729A">
              <w:rPr>
                <w:lang w:val="ru-RU"/>
              </w:rPr>
              <w:t>0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  <w:ind w:left="135"/>
              <w:jc w:val="center"/>
              <w:rPr>
                <w:lang w:val="ru-RU"/>
              </w:rPr>
            </w:pPr>
            <w:r w:rsidRPr="001A729A">
              <w:rPr>
                <w:lang w:val="ru-RU"/>
              </w:rPr>
              <w:t>0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  <w:ind w:left="135"/>
            </w:pPr>
          </w:p>
        </w:tc>
      </w:tr>
      <w:tr w:rsidR="001A729A" w:rsidRPr="001A729A" w:rsidTr="001A729A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</w:pPr>
            <w:r w:rsidRPr="001A729A"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  <w:ind w:left="135"/>
            </w:pPr>
            <w:proofErr w:type="spellStart"/>
            <w:r w:rsidRPr="001A729A">
              <w:rPr>
                <w:rFonts w:ascii="Times New Roman" w:hAnsi="Times New Roman"/>
                <w:color w:val="000000"/>
                <w:sz w:val="24"/>
              </w:rPr>
              <w:t>Ты</w:t>
            </w:r>
            <w:proofErr w:type="spellEnd"/>
            <w:r w:rsidRPr="001A729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1A729A">
              <w:rPr>
                <w:rFonts w:ascii="Times New Roman" w:hAnsi="Times New Roman"/>
                <w:color w:val="000000"/>
                <w:sz w:val="24"/>
              </w:rPr>
              <w:t>украшаешь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  <w:ind w:left="135"/>
              <w:jc w:val="center"/>
              <w:rPr>
                <w:lang w:val="ru-RU"/>
              </w:rPr>
            </w:pPr>
            <w:r w:rsidRPr="001A729A">
              <w:rPr>
                <w:rFonts w:ascii="Times New Roman" w:hAnsi="Times New Roman"/>
                <w:color w:val="000000"/>
                <w:sz w:val="24"/>
              </w:rPr>
              <w:t xml:space="preserve"> 5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  <w:ind w:left="135"/>
              <w:jc w:val="center"/>
              <w:rPr>
                <w:lang w:val="ru-RU"/>
              </w:rPr>
            </w:pPr>
            <w:r w:rsidRPr="001A729A">
              <w:rPr>
                <w:lang w:val="ru-RU"/>
              </w:rPr>
              <w:t>0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  <w:ind w:left="135"/>
              <w:jc w:val="center"/>
              <w:rPr>
                <w:lang w:val="ru-RU"/>
              </w:rPr>
            </w:pPr>
            <w:r w:rsidRPr="001A729A">
              <w:rPr>
                <w:lang w:val="ru-RU"/>
              </w:rPr>
              <w:t>0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  <w:ind w:left="135"/>
            </w:pPr>
          </w:p>
        </w:tc>
      </w:tr>
      <w:tr w:rsidR="001A729A" w:rsidRPr="001A729A" w:rsidTr="001A729A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</w:pPr>
            <w:r w:rsidRPr="001A729A"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  <w:ind w:left="135"/>
            </w:pPr>
            <w:proofErr w:type="spellStart"/>
            <w:r w:rsidRPr="001A729A">
              <w:rPr>
                <w:rFonts w:ascii="Times New Roman" w:hAnsi="Times New Roman"/>
                <w:color w:val="000000"/>
                <w:sz w:val="24"/>
              </w:rPr>
              <w:t>Ты</w:t>
            </w:r>
            <w:proofErr w:type="spellEnd"/>
            <w:r w:rsidRPr="001A729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1A729A">
              <w:rPr>
                <w:rFonts w:ascii="Times New Roman" w:hAnsi="Times New Roman"/>
                <w:color w:val="000000"/>
                <w:sz w:val="24"/>
              </w:rPr>
              <w:t>строишь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  <w:ind w:left="135"/>
              <w:jc w:val="center"/>
            </w:pPr>
            <w:r w:rsidRPr="001A729A">
              <w:rPr>
                <w:rFonts w:ascii="Times New Roman" w:hAnsi="Times New Roman"/>
                <w:color w:val="000000"/>
                <w:sz w:val="24"/>
              </w:rPr>
              <w:t xml:space="preserve"> 4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  <w:ind w:left="135"/>
              <w:jc w:val="center"/>
              <w:rPr>
                <w:lang w:val="ru-RU"/>
              </w:rPr>
            </w:pPr>
            <w:r w:rsidRPr="001A729A">
              <w:rPr>
                <w:lang w:val="ru-RU"/>
              </w:rPr>
              <w:t>0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  <w:ind w:left="135"/>
              <w:jc w:val="center"/>
              <w:rPr>
                <w:lang w:val="ru-RU"/>
              </w:rPr>
            </w:pPr>
            <w:r w:rsidRPr="001A729A">
              <w:rPr>
                <w:lang w:val="ru-RU"/>
              </w:rPr>
              <w:t>0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  <w:ind w:left="135"/>
            </w:pPr>
          </w:p>
        </w:tc>
      </w:tr>
      <w:tr w:rsidR="001A729A" w:rsidRPr="001A729A" w:rsidTr="001A729A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</w:pPr>
            <w:r w:rsidRPr="001A729A"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  <w:ind w:left="135"/>
              <w:rPr>
                <w:lang w:val="ru-RU"/>
              </w:rPr>
            </w:pPr>
            <w:r w:rsidRPr="001A729A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Изображение, украшение, постройка всегда помогают друг другу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  <w:ind w:left="135"/>
              <w:jc w:val="center"/>
            </w:pPr>
            <w:r w:rsidRPr="001A72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A729A"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  <w:ind w:left="135"/>
              <w:jc w:val="center"/>
              <w:rPr>
                <w:lang w:val="ru-RU"/>
              </w:rPr>
            </w:pPr>
            <w:r w:rsidRPr="001A729A">
              <w:rPr>
                <w:lang w:val="ru-RU"/>
              </w:rPr>
              <w:t>0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  <w:ind w:left="135"/>
              <w:jc w:val="center"/>
              <w:rPr>
                <w:lang w:val="ru-RU"/>
              </w:rPr>
            </w:pPr>
            <w:r w:rsidRPr="001A729A">
              <w:rPr>
                <w:lang w:val="ru-RU"/>
              </w:rPr>
              <w:t>0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  <w:ind w:left="135"/>
            </w:pPr>
          </w:p>
        </w:tc>
      </w:tr>
      <w:tr w:rsidR="001A729A" w:rsidRPr="001A729A" w:rsidTr="001A729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  <w:ind w:left="135"/>
              <w:rPr>
                <w:lang w:val="ru-RU"/>
              </w:rPr>
            </w:pPr>
            <w:r w:rsidRPr="001A729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  <w:ind w:left="135"/>
              <w:jc w:val="center"/>
            </w:pPr>
            <w:r w:rsidRPr="001A72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A729A"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  <w:ind w:left="135"/>
              <w:jc w:val="center"/>
            </w:pPr>
            <w:r w:rsidRPr="001A729A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  <w:ind w:left="135"/>
              <w:jc w:val="center"/>
            </w:pPr>
            <w:r w:rsidRPr="001A729A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/>
        </w:tc>
      </w:tr>
    </w:tbl>
    <w:p w:rsidR="001A729A" w:rsidRPr="001A729A" w:rsidRDefault="001A729A" w:rsidP="001A729A">
      <w:pPr>
        <w:sectPr w:rsidR="001A729A" w:rsidRPr="001A729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A729A" w:rsidRPr="001A729A" w:rsidRDefault="001A729A" w:rsidP="001A729A">
      <w:pPr>
        <w:spacing w:after="0"/>
        <w:ind w:left="120"/>
      </w:pPr>
      <w:r w:rsidRPr="001A729A"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00"/>
        <w:gridCol w:w="4318"/>
        <w:gridCol w:w="1630"/>
        <w:gridCol w:w="1841"/>
        <w:gridCol w:w="1910"/>
        <w:gridCol w:w="2833"/>
      </w:tblGrid>
      <w:tr w:rsidR="001A729A" w:rsidRPr="001A729A" w:rsidTr="001A729A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  <w:ind w:left="135"/>
            </w:pPr>
            <w:r w:rsidRPr="001A729A"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A729A" w:rsidRPr="001A729A" w:rsidRDefault="001A729A" w:rsidP="001A729A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  <w:ind w:left="135"/>
            </w:pPr>
            <w:proofErr w:type="spellStart"/>
            <w:r w:rsidRPr="001A729A"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 w:rsidRPr="001A729A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1A729A"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 w:rsidRPr="001A729A"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 w:rsidRPr="001A729A"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 w:rsidRPr="001A729A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1A729A"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 w:rsidRPr="001A729A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A729A" w:rsidRPr="001A729A" w:rsidRDefault="001A729A" w:rsidP="001A729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</w:pPr>
            <w:proofErr w:type="spellStart"/>
            <w:r w:rsidRPr="001A729A"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 w:rsidRPr="001A729A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1A729A"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  <w:ind w:left="135"/>
            </w:pPr>
            <w:proofErr w:type="spellStart"/>
            <w:r w:rsidRPr="001A729A"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 w:rsidRPr="001A729A"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 w:rsidRPr="001A729A"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 w:rsidRPr="001A729A"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 w:rsidRPr="001A729A"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 w:rsidRPr="001A729A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1A729A"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 w:rsidRPr="001A729A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A729A" w:rsidRPr="001A729A" w:rsidRDefault="001A729A" w:rsidP="001A729A">
            <w:pPr>
              <w:spacing w:after="0"/>
              <w:ind w:left="135"/>
            </w:pPr>
          </w:p>
        </w:tc>
      </w:tr>
      <w:tr w:rsidR="001A729A" w:rsidRPr="001A729A" w:rsidTr="001A729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A729A" w:rsidRPr="001A729A" w:rsidRDefault="001A729A" w:rsidP="001A729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A729A" w:rsidRPr="001A729A" w:rsidRDefault="001A729A" w:rsidP="001A729A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  <w:ind w:left="135"/>
            </w:pPr>
            <w:proofErr w:type="spellStart"/>
            <w:r w:rsidRPr="001A729A"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 w:rsidRPr="001A729A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A729A" w:rsidRPr="001A729A" w:rsidRDefault="001A729A" w:rsidP="001A729A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  <w:ind w:left="135"/>
            </w:pPr>
            <w:proofErr w:type="spellStart"/>
            <w:r w:rsidRPr="001A729A"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 w:rsidRPr="001A729A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1A729A"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 w:rsidRPr="001A729A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A729A" w:rsidRPr="001A729A" w:rsidRDefault="001A729A" w:rsidP="001A729A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  <w:ind w:left="135"/>
            </w:pPr>
            <w:proofErr w:type="spellStart"/>
            <w:r w:rsidRPr="001A729A"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 w:rsidRPr="001A729A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1A729A"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 w:rsidRPr="001A729A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A729A" w:rsidRPr="001A729A" w:rsidRDefault="001A729A" w:rsidP="001A729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A729A" w:rsidRPr="001A729A" w:rsidRDefault="001A729A" w:rsidP="001A729A"/>
        </w:tc>
      </w:tr>
      <w:tr w:rsidR="001A729A" w:rsidRPr="001A729A" w:rsidTr="001A729A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</w:pPr>
            <w:r w:rsidRPr="001A729A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  <w:ind w:left="135"/>
            </w:pPr>
            <w:proofErr w:type="spellStart"/>
            <w:r w:rsidRPr="001A729A">
              <w:rPr>
                <w:rFonts w:ascii="Times New Roman" w:hAnsi="Times New Roman"/>
                <w:color w:val="000000"/>
                <w:sz w:val="24"/>
              </w:rPr>
              <w:t>Введение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  <w:ind w:left="135"/>
              <w:jc w:val="center"/>
            </w:pPr>
            <w:r w:rsidRPr="001A729A"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  <w:ind w:left="135"/>
              <w:jc w:val="center"/>
              <w:rPr>
                <w:lang w:val="ru-RU"/>
              </w:rPr>
            </w:pPr>
            <w:r w:rsidRPr="001A729A">
              <w:rPr>
                <w:lang w:val="ru-RU"/>
              </w:rPr>
              <w:t>0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  <w:ind w:left="135"/>
              <w:jc w:val="center"/>
              <w:rPr>
                <w:lang w:val="ru-RU"/>
              </w:rPr>
            </w:pPr>
            <w:r w:rsidRPr="001A729A">
              <w:rPr>
                <w:lang w:val="ru-RU"/>
              </w:rPr>
              <w:t>0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  <w:ind w:left="135"/>
            </w:pPr>
          </w:p>
        </w:tc>
      </w:tr>
      <w:tr w:rsidR="001A729A" w:rsidRPr="001A729A" w:rsidTr="001A729A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</w:pPr>
            <w:r w:rsidRPr="001A729A"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  <w:ind w:left="135"/>
              <w:rPr>
                <w:lang w:val="ru-RU"/>
              </w:rPr>
            </w:pPr>
            <w:r w:rsidRPr="001A729A">
              <w:rPr>
                <w:rFonts w:ascii="Times New Roman" w:hAnsi="Times New Roman"/>
                <w:color w:val="000000"/>
                <w:sz w:val="24"/>
                <w:lang w:val="ru-RU"/>
              </w:rPr>
              <w:t>Как и чем работает художник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  <w:ind w:left="135"/>
              <w:jc w:val="center"/>
            </w:pPr>
            <w:r w:rsidRPr="001A72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A729A"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  <w:ind w:left="135"/>
              <w:jc w:val="center"/>
              <w:rPr>
                <w:lang w:val="ru-RU"/>
              </w:rPr>
            </w:pPr>
            <w:r w:rsidRPr="001A729A">
              <w:rPr>
                <w:lang w:val="ru-RU"/>
              </w:rPr>
              <w:t>0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  <w:ind w:left="135"/>
              <w:jc w:val="center"/>
              <w:rPr>
                <w:lang w:val="ru-RU"/>
              </w:rPr>
            </w:pPr>
            <w:r w:rsidRPr="001A729A">
              <w:rPr>
                <w:lang w:val="ru-RU"/>
              </w:rPr>
              <w:t>0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  <w:ind w:left="135"/>
            </w:pPr>
          </w:p>
        </w:tc>
      </w:tr>
      <w:tr w:rsidR="001A729A" w:rsidRPr="001A729A" w:rsidTr="001A729A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</w:pPr>
            <w:r w:rsidRPr="001A729A"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  <w:ind w:left="135"/>
            </w:pPr>
            <w:proofErr w:type="spellStart"/>
            <w:r w:rsidRPr="001A729A">
              <w:rPr>
                <w:rFonts w:ascii="Times New Roman" w:hAnsi="Times New Roman"/>
                <w:color w:val="000000"/>
                <w:sz w:val="24"/>
              </w:rPr>
              <w:t>Реальность</w:t>
            </w:r>
            <w:proofErr w:type="spellEnd"/>
            <w:r w:rsidRPr="001A729A"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 w:rsidRPr="001A729A">
              <w:rPr>
                <w:rFonts w:ascii="Times New Roman" w:hAnsi="Times New Roman"/>
                <w:color w:val="000000"/>
                <w:sz w:val="24"/>
              </w:rPr>
              <w:t>фантазия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  <w:ind w:left="135"/>
              <w:jc w:val="center"/>
            </w:pPr>
            <w:r w:rsidRPr="001A729A"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  <w:ind w:left="135"/>
              <w:jc w:val="center"/>
              <w:rPr>
                <w:lang w:val="ru-RU"/>
              </w:rPr>
            </w:pPr>
            <w:r w:rsidRPr="001A729A">
              <w:rPr>
                <w:lang w:val="ru-RU"/>
              </w:rPr>
              <w:t>0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  <w:ind w:left="135"/>
              <w:jc w:val="center"/>
              <w:rPr>
                <w:lang w:val="ru-RU"/>
              </w:rPr>
            </w:pPr>
            <w:r w:rsidRPr="001A729A">
              <w:rPr>
                <w:lang w:val="ru-RU"/>
              </w:rPr>
              <w:t>0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  <w:ind w:left="135"/>
            </w:pPr>
          </w:p>
        </w:tc>
      </w:tr>
      <w:tr w:rsidR="001A729A" w:rsidRPr="001A729A" w:rsidTr="001A729A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</w:pPr>
            <w:r w:rsidRPr="001A729A"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  <w:ind w:left="135"/>
            </w:pPr>
            <w:r w:rsidRPr="001A729A">
              <w:rPr>
                <w:rFonts w:ascii="Times New Roman" w:hAnsi="Times New Roman"/>
                <w:color w:val="000000"/>
                <w:sz w:val="24"/>
              </w:rPr>
              <w:t xml:space="preserve">О </w:t>
            </w:r>
            <w:proofErr w:type="spellStart"/>
            <w:r w:rsidRPr="001A729A">
              <w:rPr>
                <w:rFonts w:ascii="Times New Roman" w:hAnsi="Times New Roman"/>
                <w:color w:val="000000"/>
                <w:sz w:val="24"/>
              </w:rPr>
              <w:t>чем</w:t>
            </w:r>
            <w:proofErr w:type="spellEnd"/>
            <w:r w:rsidRPr="001A729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1A729A">
              <w:rPr>
                <w:rFonts w:ascii="Times New Roman" w:hAnsi="Times New Roman"/>
                <w:color w:val="000000"/>
                <w:sz w:val="24"/>
              </w:rPr>
              <w:t>говорит</w:t>
            </w:r>
            <w:proofErr w:type="spellEnd"/>
            <w:r w:rsidRPr="001A729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1A729A">
              <w:rPr>
                <w:rFonts w:ascii="Times New Roman" w:hAnsi="Times New Roman"/>
                <w:color w:val="000000"/>
                <w:sz w:val="24"/>
              </w:rPr>
              <w:t>искусство</w:t>
            </w:r>
            <w:proofErr w:type="spellEnd"/>
            <w:r w:rsidRPr="001A729A">
              <w:rPr>
                <w:rFonts w:ascii="Times New Roman" w:hAnsi="Times New Roman"/>
                <w:color w:val="000000"/>
                <w:sz w:val="24"/>
              </w:rPr>
              <w:t>?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  <w:ind w:left="135"/>
              <w:jc w:val="center"/>
            </w:pPr>
            <w:r w:rsidRPr="001A729A"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  <w:ind w:left="135"/>
              <w:jc w:val="center"/>
              <w:rPr>
                <w:lang w:val="ru-RU"/>
              </w:rPr>
            </w:pPr>
            <w:r w:rsidRPr="001A729A">
              <w:rPr>
                <w:lang w:val="ru-RU"/>
              </w:rPr>
              <w:t>0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  <w:ind w:left="135"/>
              <w:jc w:val="center"/>
              <w:rPr>
                <w:lang w:val="ru-RU"/>
              </w:rPr>
            </w:pPr>
            <w:r w:rsidRPr="001A729A">
              <w:rPr>
                <w:lang w:val="ru-RU"/>
              </w:rPr>
              <w:t>0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  <w:ind w:left="135"/>
            </w:pPr>
          </w:p>
        </w:tc>
      </w:tr>
      <w:tr w:rsidR="001A729A" w:rsidRPr="001A729A" w:rsidTr="001A729A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</w:pPr>
            <w:r w:rsidRPr="001A729A"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  <w:ind w:left="135"/>
            </w:pPr>
            <w:proofErr w:type="spellStart"/>
            <w:r w:rsidRPr="001A729A"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 w:rsidRPr="001A729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1A729A">
              <w:rPr>
                <w:rFonts w:ascii="Times New Roman" w:hAnsi="Times New Roman"/>
                <w:color w:val="000000"/>
                <w:sz w:val="24"/>
              </w:rPr>
              <w:t>говорит</w:t>
            </w:r>
            <w:proofErr w:type="spellEnd"/>
            <w:r w:rsidRPr="001A729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1A729A">
              <w:rPr>
                <w:rFonts w:ascii="Times New Roman" w:hAnsi="Times New Roman"/>
                <w:color w:val="000000"/>
                <w:sz w:val="24"/>
              </w:rPr>
              <w:t>искусство</w:t>
            </w:r>
            <w:proofErr w:type="spellEnd"/>
            <w:r w:rsidRPr="001A729A">
              <w:rPr>
                <w:rFonts w:ascii="Times New Roman" w:hAnsi="Times New Roman"/>
                <w:color w:val="000000"/>
                <w:sz w:val="24"/>
              </w:rPr>
              <w:t>?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  <w:ind w:left="135"/>
              <w:jc w:val="center"/>
            </w:pPr>
            <w:r w:rsidRPr="001A729A"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  <w:ind w:left="135"/>
              <w:jc w:val="center"/>
              <w:rPr>
                <w:lang w:val="ru-RU"/>
              </w:rPr>
            </w:pPr>
            <w:r w:rsidRPr="001A729A">
              <w:rPr>
                <w:lang w:val="ru-RU"/>
              </w:rPr>
              <w:t>0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  <w:ind w:left="135"/>
              <w:jc w:val="center"/>
              <w:rPr>
                <w:lang w:val="ru-RU"/>
              </w:rPr>
            </w:pPr>
            <w:r w:rsidRPr="001A729A">
              <w:rPr>
                <w:lang w:val="ru-RU"/>
              </w:rPr>
              <w:t>0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  <w:ind w:left="135"/>
            </w:pPr>
          </w:p>
        </w:tc>
      </w:tr>
      <w:tr w:rsidR="001A729A" w:rsidRPr="001A729A" w:rsidTr="001A729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  <w:ind w:left="135"/>
              <w:rPr>
                <w:lang w:val="ru-RU"/>
              </w:rPr>
            </w:pPr>
            <w:r w:rsidRPr="001A729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  <w:ind w:left="135"/>
              <w:jc w:val="center"/>
            </w:pPr>
            <w:r w:rsidRPr="001A72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A729A"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  <w:ind w:left="135"/>
              <w:jc w:val="center"/>
            </w:pPr>
            <w:r w:rsidRPr="001A729A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  <w:ind w:left="135"/>
              <w:jc w:val="center"/>
            </w:pPr>
            <w:r w:rsidRPr="001A729A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/>
        </w:tc>
      </w:tr>
    </w:tbl>
    <w:p w:rsidR="001A729A" w:rsidRPr="001A729A" w:rsidRDefault="001A729A" w:rsidP="001A729A">
      <w:pPr>
        <w:sectPr w:rsidR="001A729A" w:rsidRPr="001A729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A729A" w:rsidRPr="001A729A" w:rsidRDefault="001A729A" w:rsidP="001A729A">
      <w:pPr>
        <w:spacing w:after="0"/>
        <w:ind w:left="120"/>
      </w:pPr>
      <w:r w:rsidRPr="001A729A"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98"/>
        <w:gridCol w:w="4306"/>
        <w:gridCol w:w="1626"/>
        <w:gridCol w:w="1841"/>
        <w:gridCol w:w="1910"/>
        <w:gridCol w:w="2851"/>
      </w:tblGrid>
      <w:tr w:rsidR="001A729A" w:rsidRPr="001A729A" w:rsidTr="001A729A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  <w:ind w:left="135"/>
            </w:pPr>
            <w:r w:rsidRPr="001A729A"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A729A" w:rsidRPr="001A729A" w:rsidRDefault="001A729A" w:rsidP="001A729A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  <w:ind w:left="135"/>
            </w:pPr>
            <w:proofErr w:type="spellStart"/>
            <w:r w:rsidRPr="001A729A"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 w:rsidRPr="001A729A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1A729A"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 w:rsidRPr="001A729A"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 w:rsidRPr="001A729A"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 w:rsidRPr="001A729A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1A729A"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 w:rsidRPr="001A729A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A729A" w:rsidRPr="001A729A" w:rsidRDefault="001A729A" w:rsidP="001A729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</w:pPr>
            <w:proofErr w:type="spellStart"/>
            <w:r w:rsidRPr="001A729A"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 w:rsidRPr="001A729A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1A729A"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  <w:ind w:left="135"/>
            </w:pPr>
            <w:proofErr w:type="spellStart"/>
            <w:r w:rsidRPr="001A729A"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 w:rsidRPr="001A729A"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 w:rsidRPr="001A729A"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 w:rsidRPr="001A729A"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 w:rsidRPr="001A729A"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 w:rsidRPr="001A729A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1A729A"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 w:rsidRPr="001A729A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A729A" w:rsidRPr="001A729A" w:rsidRDefault="001A729A" w:rsidP="001A729A">
            <w:pPr>
              <w:spacing w:after="0"/>
              <w:ind w:left="135"/>
            </w:pPr>
          </w:p>
        </w:tc>
      </w:tr>
      <w:tr w:rsidR="001A729A" w:rsidRPr="001A729A" w:rsidTr="001A729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A729A" w:rsidRPr="001A729A" w:rsidRDefault="001A729A" w:rsidP="001A729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A729A" w:rsidRPr="001A729A" w:rsidRDefault="001A729A" w:rsidP="001A729A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  <w:ind w:left="135"/>
            </w:pPr>
            <w:proofErr w:type="spellStart"/>
            <w:r w:rsidRPr="001A729A"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 w:rsidRPr="001A729A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A729A" w:rsidRPr="001A729A" w:rsidRDefault="001A729A" w:rsidP="001A729A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  <w:ind w:left="135"/>
            </w:pPr>
            <w:proofErr w:type="spellStart"/>
            <w:r w:rsidRPr="001A729A"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 w:rsidRPr="001A729A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1A729A"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 w:rsidRPr="001A729A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A729A" w:rsidRPr="001A729A" w:rsidRDefault="001A729A" w:rsidP="001A729A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  <w:ind w:left="135"/>
            </w:pPr>
            <w:proofErr w:type="spellStart"/>
            <w:r w:rsidRPr="001A729A"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 w:rsidRPr="001A729A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1A729A"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 w:rsidRPr="001A729A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A729A" w:rsidRPr="001A729A" w:rsidRDefault="001A729A" w:rsidP="001A729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A729A" w:rsidRPr="001A729A" w:rsidRDefault="001A729A" w:rsidP="001A729A"/>
        </w:tc>
      </w:tr>
      <w:tr w:rsidR="001A729A" w:rsidRPr="0060418C" w:rsidTr="001A729A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</w:pPr>
            <w:r w:rsidRPr="001A729A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  <w:ind w:left="135"/>
            </w:pPr>
            <w:proofErr w:type="spellStart"/>
            <w:r w:rsidRPr="001A729A">
              <w:rPr>
                <w:rFonts w:ascii="Times New Roman" w:hAnsi="Times New Roman"/>
                <w:color w:val="000000"/>
                <w:sz w:val="24"/>
              </w:rPr>
              <w:t>Введение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  <w:ind w:left="135"/>
              <w:jc w:val="center"/>
            </w:pPr>
            <w:r w:rsidRPr="001A729A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  <w:ind w:left="135"/>
              <w:jc w:val="center"/>
              <w:rPr>
                <w:lang w:val="ru-RU"/>
              </w:rPr>
            </w:pPr>
            <w:r w:rsidRPr="001A729A">
              <w:rPr>
                <w:lang w:val="ru-RU"/>
              </w:rPr>
              <w:t>0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  <w:ind w:left="135"/>
              <w:jc w:val="center"/>
              <w:rPr>
                <w:lang w:val="ru-RU"/>
              </w:rPr>
            </w:pPr>
            <w:r w:rsidRPr="001A729A">
              <w:rPr>
                <w:lang w:val="ru-RU"/>
              </w:rPr>
              <w:t>0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  <w:ind w:left="135"/>
              <w:rPr>
                <w:lang w:val="ru-RU"/>
              </w:rPr>
            </w:pPr>
            <w:r w:rsidRPr="001A72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 w:rsidRPr="001A729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72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1A729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72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1A729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A72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1A729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A72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1A729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72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411892</w:t>
              </w:r>
            </w:hyperlink>
          </w:p>
        </w:tc>
      </w:tr>
      <w:tr w:rsidR="001A729A" w:rsidRPr="0060418C" w:rsidTr="001A729A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</w:pPr>
            <w:r w:rsidRPr="001A729A"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  <w:ind w:left="135"/>
            </w:pPr>
            <w:proofErr w:type="spellStart"/>
            <w:r w:rsidRPr="001A729A">
              <w:rPr>
                <w:rFonts w:ascii="Times New Roman" w:hAnsi="Times New Roman"/>
                <w:color w:val="000000"/>
                <w:sz w:val="24"/>
              </w:rPr>
              <w:t>Искусство</w:t>
            </w:r>
            <w:proofErr w:type="spellEnd"/>
            <w:r w:rsidRPr="001A729A"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 w:rsidRPr="001A729A">
              <w:rPr>
                <w:rFonts w:ascii="Times New Roman" w:hAnsi="Times New Roman"/>
                <w:color w:val="000000"/>
                <w:sz w:val="24"/>
              </w:rPr>
              <w:t>твоем</w:t>
            </w:r>
            <w:proofErr w:type="spellEnd"/>
            <w:r w:rsidRPr="001A729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1A729A">
              <w:rPr>
                <w:rFonts w:ascii="Times New Roman" w:hAnsi="Times New Roman"/>
                <w:color w:val="000000"/>
                <w:sz w:val="24"/>
              </w:rPr>
              <w:t>доме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  <w:ind w:left="135"/>
              <w:jc w:val="center"/>
            </w:pPr>
            <w:r w:rsidRPr="001A729A"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  <w:ind w:left="135"/>
              <w:jc w:val="center"/>
              <w:rPr>
                <w:lang w:val="ru-RU"/>
              </w:rPr>
            </w:pPr>
            <w:r w:rsidRPr="001A729A">
              <w:rPr>
                <w:lang w:val="ru-RU"/>
              </w:rPr>
              <w:t>0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  <w:ind w:left="135"/>
              <w:jc w:val="center"/>
              <w:rPr>
                <w:lang w:val="ru-RU"/>
              </w:rPr>
            </w:pPr>
            <w:r w:rsidRPr="001A729A">
              <w:rPr>
                <w:lang w:val="ru-RU"/>
              </w:rPr>
              <w:t>0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  <w:ind w:left="135"/>
              <w:rPr>
                <w:lang w:val="ru-RU"/>
              </w:rPr>
            </w:pPr>
            <w:r w:rsidRPr="001A72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 w:rsidRPr="001A729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72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1A729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72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1A729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A72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1A729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A72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1A729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72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411892</w:t>
              </w:r>
            </w:hyperlink>
          </w:p>
        </w:tc>
      </w:tr>
      <w:tr w:rsidR="001A729A" w:rsidRPr="0060418C" w:rsidTr="001A729A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</w:pPr>
            <w:r w:rsidRPr="001A729A"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  <w:ind w:left="135"/>
              <w:rPr>
                <w:lang w:val="ru-RU"/>
              </w:rPr>
            </w:pPr>
            <w:r w:rsidRPr="001A729A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Искусство на улицах твоего города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  <w:ind w:left="135"/>
              <w:jc w:val="center"/>
            </w:pPr>
            <w:r w:rsidRPr="001A72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A729A"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  <w:ind w:left="135"/>
              <w:jc w:val="center"/>
              <w:rPr>
                <w:lang w:val="ru-RU"/>
              </w:rPr>
            </w:pPr>
            <w:r w:rsidRPr="001A729A">
              <w:rPr>
                <w:lang w:val="ru-RU"/>
              </w:rPr>
              <w:t>0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  <w:ind w:left="135"/>
              <w:jc w:val="center"/>
              <w:rPr>
                <w:lang w:val="ru-RU"/>
              </w:rPr>
            </w:pPr>
            <w:r w:rsidRPr="001A729A">
              <w:rPr>
                <w:lang w:val="ru-RU"/>
              </w:rPr>
              <w:t>0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  <w:ind w:left="135"/>
              <w:rPr>
                <w:lang w:val="ru-RU"/>
              </w:rPr>
            </w:pPr>
            <w:r w:rsidRPr="001A72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 w:rsidRPr="001A729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72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1A729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72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1A729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A72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1A729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A72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1A729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72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411892</w:t>
              </w:r>
            </w:hyperlink>
          </w:p>
        </w:tc>
      </w:tr>
      <w:tr w:rsidR="001A729A" w:rsidRPr="0060418C" w:rsidTr="001A729A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</w:pPr>
            <w:r w:rsidRPr="001A729A"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  <w:ind w:left="135"/>
            </w:pPr>
            <w:proofErr w:type="spellStart"/>
            <w:r w:rsidRPr="001A729A">
              <w:rPr>
                <w:rFonts w:ascii="Times New Roman" w:hAnsi="Times New Roman"/>
                <w:color w:val="000000"/>
                <w:sz w:val="24"/>
              </w:rPr>
              <w:t>Художник</w:t>
            </w:r>
            <w:proofErr w:type="spellEnd"/>
            <w:r w:rsidRPr="001A729A"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 w:rsidRPr="001A729A">
              <w:rPr>
                <w:rFonts w:ascii="Times New Roman" w:hAnsi="Times New Roman"/>
                <w:color w:val="000000"/>
                <w:sz w:val="24"/>
              </w:rPr>
              <w:t>зрелище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  <w:ind w:left="135"/>
              <w:jc w:val="center"/>
            </w:pPr>
            <w:r w:rsidRPr="001A729A"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  <w:ind w:left="135"/>
              <w:jc w:val="center"/>
              <w:rPr>
                <w:lang w:val="ru-RU"/>
              </w:rPr>
            </w:pPr>
            <w:r w:rsidRPr="001A729A">
              <w:rPr>
                <w:lang w:val="ru-RU"/>
              </w:rPr>
              <w:t>0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  <w:ind w:left="135"/>
              <w:jc w:val="center"/>
              <w:rPr>
                <w:lang w:val="ru-RU"/>
              </w:rPr>
            </w:pPr>
            <w:r w:rsidRPr="001A729A">
              <w:rPr>
                <w:lang w:val="ru-RU"/>
              </w:rPr>
              <w:t>0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  <w:ind w:left="135"/>
              <w:rPr>
                <w:lang w:val="ru-RU"/>
              </w:rPr>
            </w:pPr>
            <w:r w:rsidRPr="001A72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 w:rsidRPr="001A729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72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1A729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72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1A729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A72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1A729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A72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1A729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72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411892</w:t>
              </w:r>
            </w:hyperlink>
          </w:p>
        </w:tc>
      </w:tr>
      <w:tr w:rsidR="001A729A" w:rsidRPr="0060418C" w:rsidTr="001A729A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</w:pPr>
            <w:r w:rsidRPr="001A729A"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  <w:ind w:left="135"/>
            </w:pPr>
            <w:proofErr w:type="spellStart"/>
            <w:r w:rsidRPr="001A729A">
              <w:rPr>
                <w:rFonts w:ascii="Times New Roman" w:hAnsi="Times New Roman"/>
                <w:color w:val="000000"/>
                <w:sz w:val="24"/>
              </w:rPr>
              <w:t>Художник</w:t>
            </w:r>
            <w:proofErr w:type="spellEnd"/>
            <w:r w:rsidRPr="001A729A"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 w:rsidRPr="001A729A">
              <w:rPr>
                <w:rFonts w:ascii="Times New Roman" w:hAnsi="Times New Roman"/>
                <w:color w:val="000000"/>
                <w:sz w:val="24"/>
              </w:rPr>
              <w:t>музей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  <w:ind w:left="135"/>
              <w:jc w:val="center"/>
            </w:pPr>
            <w:r w:rsidRPr="001A729A"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  <w:ind w:left="135"/>
              <w:jc w:val="center"/>
              <w:rPr>
                <w:lang w:val="ru-RU"/>
              </w:rPr>
            </w:pPr>
            <w:r w:rsidRPr="001A729A">
              <w:rPr>
                <w:lang w:val="ru-RU"/>
              </w:rPr>
              <w:t>0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  <w:ind w:left="135"/>
              <w:jc w:val="center"/>
              <w:rPr>
                <w:lang w:val="ru-RU"/>
              </w:rPr>
            </w:pPr>
            <w:r w:rsidRPr="001A729A">
              <w:rPr>
                <w:lang w:val="ru-RU"/>
              </w:rPr>
              <w:t>0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  <w:ind w:left="135"/>
              <w:rPr>
                <w:lang w:val="ru-RU"/>
              </w:rPr>
            </w:pPr>
            <w:r w:rsidRPr="001A72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 w:rsidRPr="001A729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72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1A729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72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1A729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A72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1A729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A72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1A729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72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411892</w:t>
              </w:r>
            </w:hyperlink>
          </w:p>
        </w:tc>
      </w:tr>
      <w:tr w:rsidR="001A729A" w:rsidRPr="001A729A" w:rsidTr="001A729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  <w:ind w:left="135"/>
              <w:rPr>
                <w:lang w:val="ru-RU"/>
              </w:rPr>
            </w:pPr>
            <w:r w:rsidRPr="001A729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  <w:ind w:left="135"/>
              <w:jc w:val="center"/>
            </w:pPr>
            <w:r w:rsidRPr="001A72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A729A"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  <w:ind w:left="135"/>
              <w:jc w:val="center"/>
            </w:pPr>
            <w:r w:rsidRPr="001A729A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  <w:ind w:left="135"/>
              <w:jc w:val="center"/>
            </w:pPr>
            <w:r w:rsidRPr="001A729A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/>
        </w:tc>
      </w:tr>
    </w:tbl>
    <w:p w:rsidR="001A729A" w:rsidRPr="001A729A" w:rsidRDefault="001A729A" w:rsidP="001A729A">
      <w:pPr>
        <w:sectPr w:rsidR="001A729A" w:rsidRPr="001A729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A729A" w:rsidRPr="001A729A" w:rsidRDefault="001A729A" w:rsidP="001A729A">
      <w:pPr>
        <w:spacing w:after="0"/>
        <w:ind w:left="120"/>
      </w:pPr>
      <w:r w:rsidRPr="001A729A"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97"/>
        <w:gridCol w:w="4307"/>
        <w:gridCol w:w="1626"/>
        <w:gridCol w:w="1841"/>
        <w:gridCol w:w="1910"/>
        <w:gridCol w:w="2851"/>
      </w:tblGrid>
      <w:tr w:rsidR="001A729A" w:rsidRPr="001A729A" w:rsidTr="001A729A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  <w:ind w:left="135"/>
            </w:pPr>
            <w:r w:rsidRPr="001A729A"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A729A" w:rsidRPr="001A729A" w:rsidRDefault="001A729A" w:rsidP="001A729A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  <w:ind w:left="135"/>
            </w:pPr>
            <w:proofErr w:type="spellStart"/>
            <w:r w:rsidRPr="001A729A"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 w:rsidRPr="001A729A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1A729A"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 w:rsidRPr="001A729A"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 w:rsidRPr="001A729A"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 w:rsidRPr="001A729A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1A729A"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 w:rsidRPr="001A729A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A729A" w:rsidRPr="001A729A" w:rsidRDefault="001A729A" w:rsidP="001A729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</w:pPr>
            <w:proofErr w:type="spellStart"/>
            <w:r w:rsidRPr="001A729A"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 w:rsidRPr="001A729A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1A729A"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  <w:ind w:left="135"/>
            </w:pPr>
            <w:proofErr w:type="spellStart"/>
            <w:r w:rsidRPr="001A729A"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 w:rsidRPr="001A729A"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 w:rsidRPr="001A729A"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 w:rsidRPr="001A729A"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 w:rsidRPr="001A729A"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 w:rsidRPr="001A729A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1A729A"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 w:rsidRPr="001A729A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A729A" w:rsidRPr="001A729A" w:rsidRDefault="001A729A" w:rsidP="001A729A">
            <w:pPr>
              <w:spacing w:after="0"/>
              <w:ind w:left="135"/>
            </w:pPr>
          </w:p>
        </w:tc>
      </w:tr>
      <w:tr w:rsidR="001A729A" w:rsidRPr="001A729A" w:rsidTr="001A729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A729A" w:rsidRPr="001A729A" w:rsidRDefault="001A729A" w:rsidP="001A729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A729A" w:rsidRPr="001A729A" w:rsidRDefault="001A729A" w:rsidP="001A729A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  <w:ind w:left="135"/>
            </w:pPr>
            <w:proofErr w:type="spellStart"/>
            <w:r w:rsidRPr="001A729A"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 w:rsidRPr="001A729A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A729A" w:rsidRPr="001A729A" w:rsidRDefault="001A729A" w:rsidP="001A729A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  <w:ind w:left="135"/>
            </w:pPr>
            <w:proofErr w:type="spellStart"/>
            <w:r w:rsidRPr="001A729A"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 w:rsidRPr="001A729A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1A729A"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 w:rsidRPr="001A729A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A729A" w:rsidRPr="001A729A" w:rsidRDefault="001A729A" w:rsidP="001A729A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  <w:ind w:left="135"/>
            </w:pPr>
            <w:proofErr w:type="spellStart"/>
            <w:r w:rsidRPr="001A729A"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 w:rsidRPr="001A729A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1A729A"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 w:rsidRPr="001A729A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A729A" w:rsidRPr="001A729A" w:rsidRDefault="001A729A" w:rsidP="001A729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A729A" w:rsidRPr="001A729A" w:rsidRDefault="001A729A" w:rsidP="001A729A"/>
        </w:tc>
      </w:tr>
      <w:tr w:rsidR="001A729A" w:rsidRPr="0060418C" w:rsidTr="001A729A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</w:pPr>
            <w:r w:rsidRPr="001A729A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  <w:ind w:left="135"/>
            </w:pPr>
            <w:proofErr w:type="spellStart"/>
            <w:r w:rsidRPr="001A729A">
              <w:rPr>
                <w:rFonts w:ascii="Times New Roman" w:hAnsi="Times New Roman"/>
                <w:color w:val="000000"/>
                <w:sz w:val="24"/>
              </w:rPr>
              <w:t>Введение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  <w:ind w:left="135"/>
              <w:jc w:val="center"/>
            </w:pPr>
            <w:r w:rsidRPr="001A729A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  <w:ind w:left="135"/>
              <w:jc w:val="center"/>
              <w:rPr>
                <w:lang w:val="ru-RU"/>
              </w:rPr>
            </w:pPr>
            <w:r w:rsidRPr="001A729A">
              <w:rPr>
                <w:lang w:val="ru-RU"/>
              </w:rPr>
              <w:t>0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  <w:ind w:left="135"/>
              <w:jc w:val="center"/>
              <w:rPr>
                <w:lang w:val="ru-RU"/>
              </w:rPr>
            </w:pPr>
            <w:r w:rsidRPr="001A729A">
              <w:rPr>
                <w:lang w:val="ru-RU"/>
              </w:rPr>
              <w:t>0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  <w:ind w:left="135"/>
              <w:rPr>
                <w:lang w:val="ru-RU"/>
              </w:rPr>
            </w:pPr>
            <w:r w:rsidRPr="001A72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 w:rsidRPr="001A729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72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1A729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72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1A729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A72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1A729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A72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1A729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72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proofErr w:type="spellStart"/>
              <w:r w:rsidRPr="001A729A"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</w:hyperlink>
          </w:p>
        </w:tc>
      </w:tr>
      <w:tr w:rsidR="001A729A" w:rsidRPr="0060418C" w:rsidTr="001A729A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</w:pPr>
            <w:r w:rsidRPr="001A729A"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  <w:ind w:left="135"/>
            </w:pPr>
            <w:proofErr w:type="spellStart"/>
            <w:r w:rsidRPr="001A729A">
              <w:rPr>
                <w:rFonts w:ascii="Times New Roman" w:hAnsi="Times New Roman"/>
                <w:color w:val="000000"/>
                <w:sz w:val="24"/>
              </w:rPr>
              <w:t>Истоки</w:t>
            </w:r>
            <w:proofErr w:type="spellEnd"/>
            <w:r w:rsidRPr="001A729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1A729A">
              <w:rPr>
                <w:rFonts w:ascii="Times New Roman" w:hAnsi="Times New Roman"/>
                <w:color w:val="000000"/>
                <w:sz w:val="24"/>
              </w:rPr>
              <w:t>родного</w:t>
            </w:r>
            <w:proofErr w:type="spellEnd"/>
            <w:r w:rsidRPr="001A729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1A729A">
              <w:rPr>
                <w:rFonts w:ascii="Times New Roman" w:hAnsi="Times New Roman"/>
                <w:color w:val="000000"/>
                <w:sz w:val="24"/>
              </w:rPr>
              <w:t>искусства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  <w:ind w:left="135"/>
              <w:jc w:val="center"/>
            </w:pPr>
            <w:r w:rsidRPr="001A729A"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  <w:ind w:left="135"/>
              <w:jc w:val="center"/>
              <w:rPr>
                <w:lang w:val="ru-RU"/>
              </w:rPr>
            </w:pPr>
            <w:r w:rsidRPr="001A729A">
              <w:rPr>
                <w:lang w:val="ru-RU"/>
              </w:rPr>
              <w:t>0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  <w:ind w:left="135"/>
              <w:jc w:val="center"/>
              <w:rPr>
                <w:lang w:val="ru-RU"/>
              </w:rPr>
            </w:pPr>
            <w:r w:rsidRPr="001A729A">
              <w:rPr>
                <w:lang w:val="ru-RU"/>
              </w:rPr>
              <w:t>0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  <w:ind w:left="135"/>
              <w:rPr>
                <w:lang w:val="ru-RU"/>
              </w:rPr>
            </w:pPr>
            <w:r w:rsidRPr="001A72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 w:rsidRPr="001A729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72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1A729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72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1A729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A72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1A729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A72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1A729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72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proofErr w:type="spellStart"/>
              <w:r w:rsidRPr="001A729A"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</w:hyperlink>
          </w:p>
        </w:tc>
      </w:tr>
      <w:tr w:rsidR="001A729A" w:rsidRPr="0060418C" w:rsidTr="001A729A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</w:pPr>
            <w:r w:rsidRPr="001A729A"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  <w:ind w:left="135"/>
            </w:pPr>
            <w:proofErr w:type="spellStart"/>
            <w:r w:rsidRPr="001A729A">
              <w:rPr>
                <w:rFonts w:ascii="Times New Roman" w:hAnsi="Times New Roman"/>
                <w:color w:val="000000"/>
                <w:sz w:val="24"/>
              </w:rPr>
              <w:t>Древние</w:t>
            </w:r>
            <w:proofErr w:type="spellEnd"/>
            <w:r w:rsidRPr="001A729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1A729A">
              <w:rPr>
                <w:rFonts w:ascii="Times New Roman" w:hAnsi="Times New Roman"/>
                <w:color w:val="000000"/>
                <w:sz w:val="24"/>
              </w:rPr>
              <w:t>города</w:t>
            </w:r>
            <w:proofErr w:type="spellEnd"/>
            <w:r w:rsidRPr="001A729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1A729A">
              <w:rPr>
                <w:rFonts w:ascii="Times New Roman" w:hAnsi="Times New Roman"/>
                <w:color w:val="000000"/>
                <w:sz w:val="24"/>
              </w:rPr>
              <w:t>нашей</w:t>
            </w:r>
            <w:proofErr w:type="spellEnd"/>
            <w:r w:rsidRPr="001A729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1A729A">
              <w:rPr>
                <w:rFonts w:ascii="Times New Roman" w:hAnsi="Times New Roman"/>
                <w:color w:val="000000"/>
                <w:sz w:val="24"/>
              </w:rPr>
              <w:t>земли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  <w:ind w:left="135"/>
              <w:jc w:val="center"/>
            </w:pPr>
            <w:r w:rsidRPr="001A729A"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  <w:ind w:left="135"/>
              <w:jc w:val="center"/>
              <w:rPr>
                <w:lang w:val="ru-RU"/>
              </w:rPr>
            </w:pPr>
            <w:r w:rsidRPr="001A729A">
              <w:rPr>
                <w:lang w:val="ru-RU"/>
              </w:rPr>
              <w:t>0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  <w:ind w:left="135"/>
              <w:jc w:val="center"/>
              <w:rPr>
                <w:lang w:val="ru-RU"/>
              </w:rPr>
            </w:pPr>
            <w:r w:rsidRPr="001A729A">
              <w:rPr>
                <w:lang w:val="ru-RU"/>
              </w:rPr>
              <w:t>0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  <w:ind w:left="135"/>
              <w:rPr>
                <w:lang w:val="ru-RU"/>
              </w:rPr>
            </w:pPr>
            <w:r w:rsidRPr="001A72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 w:rsidRPr="001A729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72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1A729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72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1A729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A72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1A729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A72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1A729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72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proofErr w:type="spellStart"/>
              <w:r w:rsidRPr="001A729A"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</w:hyperlink>
          </w:p>
        </w:tc>
      </w:tr>
      <w:tr w:rsidR="001A729A" w:rsidRPr="0060418C" w:rsidTr="001A729A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</w:pPr>
            <w:r w:rsidRPr="001A729A"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  <w:ind w:left="135"/>
            </w:pPr>
            <w:proofErr w:type="spellStart"/>
            <w:r w:rsidRPr="001A729A">
              <w:rPr>
                <w:rFonts w:ascii="Times New Roman" w:hAnsi="Times New Roman"/>
                <w:color w:val="000000"/>
                <w:sz w:val="24"/>
              </w:rPr>
              <w:t>Каждый</w:t>
            </w:r>
            <w:proofErr w:type="spellEnd"/>
            <w:r w:rsidRPr="001A729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1A729A">
              <w:rPr>
                <w:rFonts w:ascii="Times New Roman" w:hAnsi="Times New Roman"/>
                <w:color w:val="000000"/>
                <w:sz w:val="24"/>
              </w:rPr>
              <w:t>народ</w:t>
            </w:r>
            <w:proofErr w:type="spellEnd"/>
            <w:r w:rsidRPr="001A729A">
              <w:rPr>
                <w:rFonts w:ascii="Times New Roman" w:hAnsi="Times New Roman"/>
                <w:color w:val="000000"/>
                <w:sz w:val="24"/>
              </w:rPr>
              <w:t xml:space="preserve"> – </w:t>
            </w:r>
            <w:proofErr w:type="spellStart"/>
            <w:r w:rsidRPr="001A729A">
              <w:rPr>
                <w:rFonts w:ascii="Times New Roman" w:hAnsi="Times New Roman"/>
                <w:color w:val="000000"/>
                <w:sz w:val="24"/>
              </w:rPr>
              <w:t>художник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  <w:ind w:left="135"/>
              <w:jc w:val="center"/>
            </w:pPr>
            <w:r w:rsidRPr="001A729A"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  <w:ind w:left="135"/>
              <w:jc w:val="center"/>
              <w:rPr>
                <w:lang w:val="ru-RU"/>
              </w:rPr>
            </w:pPr>
            <w:r w:rsidRPr="001A729A">
              <w:rPr>
                <w:lang w:val="ru-RU"/>
              </w:rPr>
              <w:t>0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  <w:ind w:left="135"/>
              <w:jc w:val="center"/>
              <w:rPr>
                <w:lang w:val="ru-RU"/>
              </w:rPr>
            </w:pPr>
            <w:r w:rsidRPr="001A729A">
              <w:rPr>
                <w:lang w:val="ru-RU"/>
              </w:rPr>
              <w:t>0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  <w:ind w:left="135"/>
              <w:rPr>
                <w:lang w:val="ru-RU"/>
              </w:rPr>
            </w:pPr>
            <w:r w:rsidRPr="001A72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 w:rsidRPr="001A729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72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1A729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72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1A729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A72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1A729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A72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1A729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72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proofErr w:type="spellStart"/>
              <w:r w:rsidRPr="001A729A"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</w:hyperlink>
          </w:p>
        </w:tc>
      </w:tr>
      <w:tr w:rsidR="001A729A" w:rsidRPr="0060418C" w:rsidTr="001A729A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</w:pPr>
            <w:r w:rsidRPr="001A729A"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  <w:ind w:left="135"/>
            </w:pPr>
            <w:proofErr w:type="spellStart"/>
            <w:r w:rsidRPr="001A729A">
              <w:rPr>
                <w:rFonts w:ascii="Times New Roman" w:hAnsi="Times New Roman"/>
                <w:color w:val="000000"/>
                <w:sz w:val="24"/>
              </w:rPr>
              <w:t>Искусство</w:t>
            </w:r>
            <w:proofErr w:type="spellEnd"/>
            <w:r w:rsidRPr="001A729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1A729A">
              <w:rPr>
                <w:rFonts w:ascii="Times New Roman" w:hAnsi="Times New Roman"/>
                <w:color w:val="000000"/>
                <w:sz w:val="24"/>
              </w:rPr>
              <w:t>объединяет</w:t>
            </w:r>
            <w:proofErr w:type="spellEnd"/>
            <w:r w:rsidRPr="001A729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1A729A">
              <w:rPr>
                <w:rFonts w:ascii="Times New Roman" w:hAnsi="Times New Roman"/>
                <w:color w:val="000000"/>
                <w:sz w:val="24"/>
              </w:rPr>
              <w:t>народы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  <w:ind w:left="135"/>
              <w:jc w:val="center"/>
            </w:pPr>
            <w:r w:rsidRPr="001A729A"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  <w:ind w:left="135"/>
              <w:jc w:val="center"/>
              <w:rPr>
                <w:lang w:val="ru-RU"/>
              </w:rPr>
            </w:pPr>
            <w:r w:rsidRPr="001A729A">
              <w:rPr>
                <w:lang w:val="ru-RU"/>
              </w:rPr>
              <w:t>0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  <w:ind w:left="135"/>
              <w:jc w:val="center"/>
              <w:rPr>
                <w:lang w:val="ru-RU"/>
              </w:rPr>
            </w:pPr>
            <w:r w:rsidRPr="001A729A">
              <w:rPr>
                <w:lang w:val="ru-RU"/>
              </w:rPr>
              <w:t>0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  <w:ind w:left="135"/>
              <w:rPr>
                <w:lang w:val="ru-RU"/>
              </w:rPr>
            </w:pPr>
            <w:r w:rsidRPr="001A72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 w:rsidRPr="001A729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A72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Pr="001A729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A72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1A729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A72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Pr="001A729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A72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 w:rsidRPr="001A729A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A729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proofErr w:type="spellStart"/>
              <w:r w:rsidRPr="001A729A"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</w:hyperlink>
          </w:p>
        </w:tc>
      </w:tr>
      <w:tr w:rsidR="001A729A" w:rsidRPr="001A729A" w:rsidTr="001A729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  <w:ind w:left="135"/>
              <w:rPr>
                <w:lang w:val="ru-RU"/>
              </w:rPr>
            </w:pPr>
            <w:r w:rsidRPr="001A729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  <w:ind w:left="135"/>
              <w:jc w:val="center"/>
            </w:pPr>
            <w:r w:rsidRPr="001A729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A729A"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  <w:ind w:left="135"/>
              <w:jc w:val="center"/>
            </w:pPr>
            <w:r w:rsidRPr="001A729A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>
            <w:pPr>
              <w:spacing w:after="0"/>
              <w:ind w:left="135"/>
              <w:jc w:val="center"/>
            </w:pPr>
            <w:r w:rsidRPr="001A729A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1A729A" w:rsidRPr="001A729A" w:rsidRDefault="001A729A" w:rsidP="001A729A"/>
        </w:tc>
      </w:tr>
    </w:tbl>
    <w:p w:rsidR="001A729A" w:rsidRPr="001A729A" w:rsidRDefault="001A729A" w:rsidP="001A729A">
      <w:pPr>
        <w:sectPr w:rsidR="001A729A" w:rsidRPr="001A729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A729A" w:rsidRPr="001A729A" w:rsidRDefault="001A729A" w:rsidP="00BD0817">
      <w:pPr>
        <w:rPr>
          <w:sz w:val="24"/>
          <w:szCs w:val="24"/>
          <w:lang w:val="ru-RU"/>
        </w:rPr>
      </w:pPr>
      <w:bookmarkStart w:id="15" w:name="_GoBack"/>
      <w:bookmarkEnd w:id="14"/>
      <w:bookmarkEnd w:id="15"/>
    </w:p>
    <w:sectPr w:rsidR="001A729A" w:rsidRPr="001A72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63E2B" w:rsidRDefault="00463E2B" w:rsidP="0060418C">
      <w:pPr>
        <w:spacing w:after="0" w:line="240" w:lineRule="auto"/>
      </w:pPr>
      <w:r>
        <w:separator/>
      </w:r>
    </w:p>
  </w:endnote>
  <w:endnote w:type="continuationSeparator" w:id="0">
    <w:p w:rsidR="00463E2B" w:rsidRDefault="00463E2B" w:rsidP="006041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614824655"/>
      <w:docPartObj>
        <w:docPartGallery w:val="Page Numbers (Bottom of Page)"/>
        <w:docPartUnique/>
      </w:docPartObj>
    </w:sdtPr>
    <w:sdtEndPr/>
    <w:sdtContent>
      <w:p w:rsidR="0060418C" w:rsidRDefault="0060418C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D0817" w:rsidRPr="00BD0817">
          <w:rPr>
            <w:noProof/>
            <w:lang w:val="ru-RU"/>
          </w:rPr>
          <w:t>38</w:t>
        </w:r>
        <w:r>
          <w:fldChar w:fldCharType="end"/>
        </w:r>
      </w:p>
    </w:sdtContent>
  </w:sdt>
  <w:p w:rsidR="0060418C" w:rsidRDefault="0060418C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63E2B" w:rsidRDefault="00463E2B" w:rsidP="0060418C">
      <w:pPr>
        <w:spacing w:after="0" w:line="240" w:lineRule="auto"/>
      </w:pPr>
      <w:r>
        <w:separator/>
      </w:r>
    </w:p>
  </w:footnote>
  <w:footnote w:type="continuationSeparator" w:id="0">
    <w:p w:rsidR="00463E2B" w:rsidRDefault="00463E2B" w:rsidP="0060418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4538"/>
    <w:rsid w:val="001A729A"/>
    <w:rsid w:val="002B7909"/>
    <w:rsid w:val="00463E2B"/>
    <w:rsid w:val="00467652"/>
    <w:rsid w:val="004E307B"/>
    <w:rsid w:val="0060418C"/>
    <w:rsid w:val="00666DC2"/>
    <w:rsid w:val="007832EF"/>
    <w:rsid w:val="00BD0817"/>
    <w:rsid w:val="00C90F2D"/>
    <w:rsid w:val="00CD4538"/>
    <w:rsid w:val="00E93C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F3047BC-3041-42E9-8B7E-2BD3AE0E5A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A729A"/>
    <w:pPr>
      <w:spacing w:after="200" w:line="276" w:lineRule="auto"/>
    </w:pPr>
    <w:rPr>
      <w:lang w:val="en-US"/>
    </w:rPr>
  </w:style>
  <w:style w:type="paragraph" w:styleId="1">
    <w:name w:val="heading 1"/>
    <w:basedOn w:val="a"/>
    <w:next w:val="a"/>
    <w:link w:val="10"/>
    <w:uiPriority w:val="9"/>
    <w:qFormat/>
    <w:rsid w:val="001A729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1A729A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1A729A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1A729A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A729A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val="en-US"/>
    </w:rPr>
  </w:style>
  <w:style w:type="character" w:customStyle="1" w:styleId="20">
    <w:name w:val="Заголовок 2 Знак"/>
    <w:basedOn w:val="a0"/>
    <w:link w:val="2"/>
    <w:uiPriority w:val="9"/>
    <w:rsid w:val="001A729A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n-US"/>
    </w:rPr>
  </w:style>
  <w:style w:type="character" w:customStyle="1" w:styleId="30">
    <w:name w:val="Заголовок 3 Знак"/>
    <w:basedOn w:val="a0"/>
    <w:link w:val="3"/>
    <w:uiPriority w:val="9"/>
    <w:rsid w:val="001A729A"/>
    <w:rPr>
      <w:rFonts w:asciiTheme="majorHAnsi" w:eastAsiaTheme="majorEastAsia" w:hAnsiTheme="majorHAnsi" w:cstheme="majorBidi"/>
      <w:b/>
      <w:bCs/>
      <w:color w:val="5B9BD5" w:themeColor="accent1"/>
      <w:lang w:val="en-US"/>
    </w:rPr>
  </w:style>
  <w:style w:type="character" w:customStyle="1" w:styleId="40">
    <w:name w:val="Заголовок 4 Знак"/>
    <w:basedOn w:val="a0"/>
    <w:link w:val="4"/>
    <w:uiPriority w:val="9"/>
    <w:rsid w:val="001A729A"/>
    <w:rPr>
      <w:rFonts w:asciiTheme="majorHAnsi" w:eastAsiaTheme="majorEastAsia" w:hAnsiTheme="majorHAnsi" w:cstheme="majorBidi"/>
      <w:b/>
      <w:bCs/>
      <w:i/>
      <w:iCs/>
      <w:color w:val="5B9BD5" w:themeColor="accent1"/>
      <w:lang w:val="en-US"/>
    </w:rPr>
  </w:style>
  <w:style w:type="character" w:customStyle="1" w:styleId="a3">
    <w:name w:val="Верхний колонтитул Знак"/>
    <w:basedOn w:val="a0"/>
    <w:link w:val="a4"/>
    <w:uiPriority w:val="99"/>
    <w:rsid w:val="001A729A"/>
    <w:rPr>
      <w:lang w:val="en-US"/>
    </w:rPr>
  </w:style>
  <w:style w:type="paragraph" w:styleId="a4">
    <w:name w:val="header"/>
    <w:basedOn w:val="a"/>
    <w:link w:val="a3"/>
    <w:uiPriority w:val="99"/>
    <w:unhideWhenUsed/>
    <w:rsid w:val="001A729A"/>
    <w:pPr>
      <w:tabs>
        <w:tab w:val="center" w:pos="4680"/>
        <w:tab w:val="right" w:pos="9360"/>
      </w:tabs>
    </w:pPr>
  </w:style>
  <w:style w:type="character" w:customStyle="1" w:styleId="a5">
    <w:name w:val="Подзаголовок Знак"/>
    <w:basedOn w:val="a0"/>
    <w:link w:val="a6"/>
    <w:uiPriority w:val="11"/>
    <w:rsid w:val="001A729A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  <w:lang w:val="en-US"/>
    </w:rPr>
  </w:style>
  <w:style w:type="paragraph" w:styleId="a6">
    <w:name w:val="Subtitle"/>
    <w:basedOn w:val="a"/>
    <w:next w:val="a"/>
    <w:link w:val="a5"/>
    <w:uiPriority w:val="11"/>
    <w:qFormat/>
    <w:rsid w:val="001A729A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Заголовок Знак"/>
    <w:basedOn w:val="a0"/>
    <w:link w:val="a8"/>
    <w:uiPriority w:val="10"/>
    <w:rsid w:val="001A729A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en-US"/>
    </w:rPr>
  </w:style>
  <w:style w:type="paragraph" w:styleId="a8">
    <w:name w:val="Title"/>
    <w:basedOn w:val="a"/>
    <w:next w:val="a"/>
    <w:link w:val="a7"/>
    <w:uiPriority w:val="10"/>
    <w:qFormat/>
    <w:rsid w:val="001A729A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paragraph" w:styleId="a9">
    <w:name w:val="Normal (Web)"/>
    <w:basedOn w:val="a"/>
    <w:uiPriority w:val="99"/>
    <w:unhideWhenUsed/>
    <w:rsid w:val="006041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a">
    <w:name w:val="footer"/>
    <w:basedOn w:val="a"/>
    <w:link w:val="ab"/>
    <w:uiPriority w:val="99"/>
    <w:unhideWhenUsed/>
    <w:rsid w:val="0060418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60418C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449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8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753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.edsoo.ru/7f411892" TargetMode="External"/><Relationship Id="rId13" Type="http://schemas.openxmlformats.org/officeDocument/2006/relationships/hyperlink" Target="https://m.edsoo.ru/7f4129ea" TargetMode="External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12" Type="http://schemas.openxmlformats.org/officeDocument/2006/relationships/hyperlink" Target="https://m.edsoo.ru/7f411892" TargetMode="External"/><Relationship Id="rId17" Type="http://schemas.openxmlformats.org/officeDocument/2006/relationships/hyperlink" Target="https://m.edsoo.ru/7f4129ea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m.edsoo.ru/7f4129ea" TargetMode="Externa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yperlink" Target="https://m.edsoo.ru/7f411892" TargetMode="External"/><Relationship Id="rId5" Type="http://schemas.openxmlformats.org/officeDocument/2006/relationships/endnotes" Target="endnotes.xml"/><Relationship Id="rId15" Type="http://schemas.openxmlformats.org/officeDocument/2006/relationships/hyperlink" Target="https://m.edsoo.ru/7f4129ea" TargetMode="External"/><Relationship Id="rId10" Type="http://schemas.openxmlformats.org/officeDocument/2006/relationships/hyperlink" Target="https://m.edsoo.ru/7f411892" TargetMode="External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hyperlink" Target="https://m.edsoo.ru/7f411892" TargetMode="External"/><Relationship Id="rId14" Type="http://schemas.openxmlformats.org/officeDocument/2006/relationships/hyperlink" Target="https://m.edsoo.ru/7f4129e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9765</Words>
  <Characters>55666</Characters>
  <Application>Microsoft Office Word</Application>
  <DocSecurity>0</DocSecurity>
  <Lines>463</Lines>
  <Paragraphs>130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</cp:revision>
  <dcterms:created xsi:type="dcterms:W3CDTF">2025-09-05T11:06:00Z</dcterms:created>
  <dcterms:modified xsi:type="dcterms:W3CDTF">2025-09-18T10:38:00Z</dcterms:modified>
</cp:coreProperties>
</file>